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Calibri" w:hAnsi="Calibri" w:eastAsia="楷体_GB2312" w:cs="Times New Roman"/>
          <w:b/>
          <w:sz w:val="36"/>
          <w:szCs w:val="36"/>
          <w:lang w:val="en-US" w:eastAsia="zh-CN"/>
        </w:rPr>
      </w:pPr>
      <w:r>
        <w:rPr>
          <w:rFonts w:hint="eastAsia" w:ascii="Calibri" w:hAnsi="Calibri" w:eastAsia="楷体_GB2312" w:cs="Times New Roman"/>
          <w:b/>
          <w:sz w:val="36"/>
          <w:szCs w:val="36"/>
          <w:lang w:val="en-US" w:eastAsia="zh-CN"/>
        </w:rPr>
        <w:t>模组产品招标商务、技术和品质需求</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为应对我司模组产品交付需求，确保模组产品外协招标工作顺利开展，针对我司模组产品的商务、技术、品质需求说明如下。</w:t>
      </w:r>
    </w:p>
    <w:p>
      <w:pPr>
        <w:numPr>
          <w:ilvl w:val="0"/>
          <w:numId w:val="0"/>
        </w:numPr>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商务需求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1、交货：加工方将原材料依照我司要求规格裁切为偏光片后，按照规定时间将成品交货至指定地点。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2、费用：所有在加工及交付过程中使用的包辅材全部由投标方承担；原材料由原厂至投标方工厂的运输费用、成品交付过程的运输费用由投标方承担。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3、产能要求：日交付产能≥50K片；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4、特殊要求：交付地址为广东省惠州市的项目，要求投标方实际生产地具备AOI设备，并且为正常使用状态。</w:t>
      </w:r>
    </w:p>
    <w:p>
      <w:pPr>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技术需求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模组产品主要需求为CNC类及激光类，不同种类的加工尺寸、加工精度等要求如下所示；</w:t>
      </w:r>
    </w:p>
    <w:p>
      <w:pPr>
        <w:widowControl/>
        <w:numPr>
          <w:ilvl w:val="0"/>
          <w:numId w:val="0"/>
        </w:num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CNC类加工技术精度要求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769"/>
        <w:gridCol w:w="950"/>
        <w:gridCol w:w="3966"/>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站别</w:t>
            </w:r>
          </w:p>
        </w:tc>
        <w:tc>
          <w:tcPr>
            <w:tcW w:w="1769"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项目</w:t>
            </w:r>
          </w:p>
        </w:tc>
        <w:tc>
          <w:tcPr>
            <w:tcW w:w="4916" w:type="dxa"/>
            <w:gridSpan w:val="2"/>
            <w:vAlign w:val="center"/>
          </w:tcPr>
          <w:p>
            <w:pPr>
              <w:jc w:val="center"/>
              <w:rPr>
                <w:rFonts w:hint="eastAsia" w:ascii="宋体" w:hAnsi="宋体" w:eastAsia="宋体" w:cs="宋体"/>
                <w:sz w:val="22"/>
                <w:szCs w:val="22"/>
              </w:rPr>
            </w:pPr>
            <w:r>
              <w:rPr>
                <w:rFonts w:hint="eastAsia" w:ascii="宋体" w:hAnsi="宋体" w:eastAsia="宋体" w:cs="宋体"/>
                <w:sz w:val="22"/>
                <w:szCs w:val="22"/>
              </w:rPr>
              <w:t>规格（精度）要求</w:t>
            </w:r>
          </w:p>
        </w:tc>
        <w:tc>
          <w:tcPr>
            <w:tcW w:w="878"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pPr>
              <w:rPr>
                <w:rFonts w:hint="eastAsia" w:ascii="宋体" w:hAnsi="宋体" w:eastAsia="宋体" w:cs="宋体"/>
                <w:sz w:val="22"/>
                <w:szCs w:val="22"/>
              </w:rPr>
            </w:pPr>
            <w:r>
              <w:rPr>
                <w:rFonts w:hint="eastAsia" w:ascii="宋体" w:hAnsi="宋体" w:eastAsia="宋体" w:cs="宋体"/>
                <w:sz w:val="22"/>
                <w:szCs w:val="22"/>
              </w:rPr>
              <w:t>裁切站</w:t>
            </w:r>
          </w:p>
        </w:tc>
        <w:tc>
          <w:tcPr>
            <w:tcW w:w="1769" w:type="dxa"/>
            <w:vAlign w:val="center"/>
          </w:tcPr>
          <w:p>
            <w:pPr>
              <w:rPr>
                <w:rFonts w:hint="eastAsia" w:ascii="宋体" w:hAnsi="宋体" w:eastAsia="宋体" w:cs="宋体"/>
                <w:sz w:val="22"/>
                <w:szCs w:val="22"/>
              </w:rPr>
            </w:pPr>
            <w:r>
              <w:rPr>
                <w:rFonts w:hint="eastAsia" w:ascii="宋体" w:hAnsi="宋体" w:eastAsia="宋体" w:cs="宋体"/>
                <w:sz w:val="22"/>
                <w:szCs w:val="22"/>
              </w:rPr>
              <w:t>加工尺寸范围</w:t>
            </w:r>
          </w:p>
        </w:tc>
        <w:tc>
          <w:tcPr>
            <w:tcW w:w="4916" w:type="dxa"/>
            <w:gridSpan w:val="2"/>
            <w:vAlign w:val="center"/>
          </w:tcPr>
          <w:p>
            <w:pPr>
              <w:rPr>
                <w:rFonts w:hint="eastAsia" w:ascii="宋体" w:hAnsi="宋体" w:eastAsia="宋体" w:cs="宋体"/>
                <w:sz w:val="22"/>
                <w:szCs w:val="22"/>
              </w:rPr>
            </w:pPr>
            <w:r>
              <w:rPr>
                <w:rFonts w:hint="eastAsia" w:ascii="宋体" w:hAnsi="宋体" w:eastAsia="宋体" w:cs="宋体"/>
                <w:sz w:val="22"/>
                <w:szCs w:val="22"/>
              </w:rPr>
              <w:t>1寸-</w:t>
            </w:r>
            <w:r>
              <w:rPr>
                <w:rFonts w:hint="eastAsia" w:ascii="宋体" w:hAnsi="宋体" w:eastAsia="宋体" w:cs="宋体"/>
                <w:sz w:val="22"/>
                <w:szCs w:val="22"/>
                <w:lang w:val="en-US" w:eastAsia="zh-CN"/>
              </w:rPr>
              <w:t>16</w:t>
            </w:r>
            <w:r>
              <w:rPr>
                <w:rFonts w:hint="eastAsia" w:ascii="宋体" w:hAnsi="宋体" w:eastAsia="宋体" w:cs="宋体"/>
                <w:sz w:val="22"/>
                <w:szCs w:val="22"/>
              </w:rPr>
              <w:t>寸</w:t>
            </w:r>
          </w:p>
        </w:tc>
        <w:tc>
          <w:tcPr>
            <w:tcW w:w="87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Merge w:val="continue"/>
            <w:vAlign w:val="center"/>
          </w:tcPr>
          <w:p>
            <w:pPr>
              <w:rPr>
                <w:rFonts w:hint="eastAsia" w:ascii="宋体" w:hAnsi="宋体" w:eastAsia="宋体" w:cs="宋体"/>
                <w:sz w:val="22"/>
                <w:szCs w:val="22"/>
              </w:rPr>
            </w:pPr>
          </w:p>
        </w:tc>
        <w:tc>
          <w:tcPr>
            <w:tcW w:w="1769" w:type="dxa"/>
            <w:vAlign w:val="center"/>
          </w:tcPr>
          <w:p>
            <w:pPr>
              <w:rPr>
                <w:rFonts w:hint="eastAsia" w:ascii="宋体" w:hAnsi="宋体" w:eastAsia="宋体" w:cs="宋体"/>
                <w:sz w:val="22"/>
                <w:szCs w:val="22"/>
              </w:rPr>
            </w:pPr>
            <w:r>
              <w:rPr>
                <w:rFonts w:hint="eastAsia" w:ascii="宋体" w:hAnsi="宋体" w:eastAsia="宋体" w:cs="宋体"/>
                <w:sz w:val="22"/>
                <w:szCs w:val="22"/>
              </w:rPr>
              <w:t>吸收轴</w:t>
            </w:r>
            <w:r>
              <w:rPr>
                <w:rFonts w:hint="eastAsia" w:ascii="宋体" w:hAnsi="宋体" w:eastAsia="宋体" w:cs="宋体"/>
                <w:sz w:val="22"/>
                <w:szCs w:val="22"/>
                <w:lang w:eastAsia="zh-CN"/>
              </w:rPr>
              <w:t>精</w:t>
            </w:r>
            <w:r>
              <w:rPr>
                <w:rFonts w:hint="eastAsia" w:ascii="宋体" w:hAnsi="宋体" w:eastAsia="宋体" w:cs="宋体"/>
                <w:sz w:val="22"/>
                <w:szCs w:val="22"/>
              </w:rPr>
              <w:t>度</w:t>
            </w:r>
          </w:p>
        </w:tc>
        <w:tc>
          <w:tcPr>
            <w:tcW w:w="4916" w:type="dxa"/>
            <w:gridSpan w:val="2"/>
            <w:vAlign w:val="center"/>
          </w:tcPr>
          <w:p>
            <w:pPr>
              <w:rPr>
                <w:rFonts w:hint="eastAsia" w:ascii="宋体" w:hAnsi="宋体" w:eastAsia="宋体" w:cs="宋体"/>
                <w:sz w:val="22"/>
                <w:szCs w:val="22"/>
                <w:lang w:eastAsia="zh-CN"/>
              </w:rPr>
            </w:pPr>
            <w:r>
              <w:rPr>
                <w:rFonts w:hint="eastAsia" w:ascii="宋体" w:hAnsi="宋体" w:eastAsia="宋体" w:cs="宋体"/>
                <w:sz w:val="22"/>
                <w:szCs w:val="22"/>
              </w:rPr>
              <w:t>士</w:t>
            </w:r>
            <w:r>
              <w:rPr>
                <w:rFonts w:hint="eastAsia" w:ascii="宋体" w:hAnsi="宋体" w:eastAsia="宋体" w:cs="宋体"/>
                <w:sz w:val="22"/>
                <w:szCs w:val="22"/>
                <w:lang w:val="en-US" w:eastAsia="zh-CN"/>
              </w:rPr>
              <w:t>0.8°</w:t>
            </w:r>
          </w:p>
        </w:tc>
        <w:tc>
          <w:tcPr>
            <w:tcW w:w="87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rPr>
            </w:pPr>
          </w:p>
        </w:tc>
        <w:tc>
          <w:tcPr>
            <w:tcW w:w="1769" w:type="dxa"/>
            <w:vAlign w:val="center"/>
          </w:tcPr>
          <w:p>
            <w:pPr>
              <w:rPr>
                <w:rFonts w:hint="eastAsia" w:ascii="宋体" w:hAnsi="宋体" w:eastAsia="宋体" w:cs="宋体"/>
                <w:sz w:val="22"/>
                <w:szCs w:val="22"/>
              </w:rPr>
            </w:pPr>
            <w:r>
              <w:rPr>
                <w:rFonts w:hint="eastAsia" w:ascii="宋体" w:hAnsi="宋体" w:eastAsia="宋体" w:cs="宋体"/>
                <w:sz w:val="22"/>
                <w:szCs w:val="22"/>
              </w:rPr>
              <w:t xml:space="preserve">裁切精度 </w:t>
            </w:r>
          </w:p>
        </w:tc>
        <w:tc>
          <w:tcPr>
            <w:tcW w:w="4916" w:type="dxa"/>
            <w:gridSpan w:val="2"/>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rPr>
              <w:t>±0.</w:t>
            </w:r>
            <w:r>
              <w:rPr>
                <w:rFonts w:hint="eastAsia" w:ascii="宋体" w:hAnsi="宋体" w:eastAsia="宋体" w:cs="宋体"/>
                <w:sz w:val="22"/>
                <w:szCs w:val="22"/>
                <w:lang w:val="en-US" w:eastAsia="zh-CN"/>
              </w:rPr>
              <w:t>1</w:t>
            </w:r>
            <w:r>
              <w:rPr>
                <w:rFonts w:hint="eastAsia" w:ascii="宋体" w:hAnsi="宋体" w:eastAsia="宋体" w:cs="宋体"/>
                <w:sz w:val="22"/>
                <w:szCs w:val="22"/>
              </w:rPr>
              <w:t>mm</w:t>
            </w:r>
          </w:p>
        </w:tc>
        <w:tc>
          <w:tcPr>
            <w:tcW w:w="87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pPr>
              <w:rPr>
                <w:rFonts w:hint="eastAsia" w:ascii="宋体" w:hAnsi="宋体" w:eastAsia="宋体" w:cs="宋体"/>
                <w:sz w:val="22"/>
                <w:szCs w:val="22"/>
              </w:rPr>
            </w:pPr>
            <w:r>
              <w:rPr>
                <w:rFonts w:hint="eastAsia" w:ascii="宋体" w:hAnsi="宋体" w:eastAsia="宋体" w:cs="宋体"/>
                <w:sz w:val="22"/>
                <w:szCs w:val="22"/>
              </w:rPr>
              <w:t>磨边站</w:t>
            </w:r>
          </w:p>
        </w:tc>
        <w:tc>
          <w:tcPr>
            <w:tcW w:w="1769" w:type="dxa"/>
            <w:vAlign w:val="center"/>
          </w:tcPr>
          <w:p>
            <w:pPr>
              <w:rPr>
                <w:rFonts w:hint="eastAsia" w:ascii="宋体" w:hAnsi="宋体" w:eastAsia="宋体" w:cs="宋体"/>
                <w:sz w:val="22"/>
                <w:szCs w:val="22"/>
              </w:rPr>
            </w:pPr>
            <w:r>
              <w:rPr>
                <w:rFonts w:hint="eastAsia" w:ascii="宋体" w:hAnsi="宋体" w:eastAsia="宋体" w:cs="宋体"/>
                <w:sz w:val="22"/>
                <w:szCs w:val="22"/>
              </w:rPr>
              <w:t>加工尺寸范围</w:t>
            </w:r>
          </w:p>
        </w:tc>
        <w:tc>
          <w:tcPr>
            <w:tcW w:w="4916" w:type="dxa"/>
            <w:gridSpan w:val="2"/>
            <w:vAlign w:val="center"/>
          </w:tcPr>
          <w:p>
            <w:pPr>
              <w:rPr>
                <w:rFonts w:hint="eastAsia" w:ascii="宋体" w:hAnsi="宋体" w:eastAsia="宋体" w:cs="宋体"/>
                <w:sz w:val="22"/>
                <w:szCs w:val="22"/>
              </w:rPr>
            </w:pPr>
            <w:r>
              <w:rPr>
                <w:rFonts w:hint="eastAsia" w:ascii="宋体" w:hAnsi="宋体" w:eastAsia="宋体" w:cs="宋体"/>
                <w:sz w:val="22"/>
                <w:szCs w:val="22"/>
              </w:rPr>
              <w:t>1寸-1</w:t>
            </w:r>
            <w:r>
              <w:rPr>
                <w:rFonts w:hint="eastAsia" w:ascii="宋体" w:hAnsi="宋体" w:eastAsia="宋体" w:cs="宋体"/>
                <w:sz w:val="22"/>
                <w:szCs w:val="22"/>
                <w:lang w:val="en-US" w:eastAsia="zh-CN"/>
              </w:rPr>
              <w:t>6</w:t>
            </w:r>
            <w:r>
              <w:rPr>
                <w:rFonts w:hint="eastAsia" w:ascii="宋体" w:hAnsi="宋体" w:eastAsia="宋体" w:cs="宋体"/>
                <w:sz w:val="22"/>
                <w:szCs w:val="22"/>
              </w:rPr>
              <w:t>寸</w:t>
            </w:r>
          </w:p>
        </w:tc>
        <w:tc>
          <w:tcPr>
            <w:tcW w:w="87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rPr>
            </w:pPr>
          </w:p>
        </w:tc>
        <w:tc>
          <w:tcPr>
            <w:tcW w:w="1769" w:type="dxa"/>
            <w:vAlign w:val="center"/>
          </w:tcPr>
          <w:p>
            <w:pPr>
              <w:rPr>
                <w:rFonts w:hint="eastAsia" w:ascii="宋体" w:hAnsi="宋体" w:eastAsia="宋体" w:cs="宋体"/>
                <w:sz w:val="22"/>
                <w:szCs w:val="22"/>
              </w:rPr>
            </w:pPr>
            <w:r>
              <w:rPr>
                <w:rFonts w:hint="eastAsia" w:ascii="宋体" w:hAnsi="宋体" w:eastAsia="宋体" w:cs="宋体"/>
                <w:sz w:val="22"/>
                <w:szCs w:val="22"/>
              </w:rPr>
              <w:t>直</w:t>
            </w:r>
            <w:r>
              <w:rPr>
                <w:rFonts w:hint="eastAsia" w:ascii="宋体" w:hAnsi="宋体" w:eastAsia="宋体" w:cs="宋体"/>
                <w:sz w:val="22"/>
                <w:szCs w:val="22"/>
                <w:lang w:eastAsia="zh-CN"/>
              </w:rPr>
              <w:t>角</w:t>
            </w:r>
            <w:r>
              <w:rPr>
                <w:rFonts w:hint="eastAsia" w:ascii="宋体" w:hAnsi="宋体" w:eastAsia="宋体" w:cs="宋体"/>
                <w:sz w:val="22"/>
                <w:szCs w:val="22"/>
              </w:rPr>
              <w:t>度</w:t>
            </w:r>
          </w:p>
        </w:tc>
        <w:tc>
          <w:tcPr>
            <w:tcW w:w="4916" w:type="dxa"/>
            <w:gridSpan w:val="2"/>
            <w:vAlign w:val="center"/>
          </w:tcPr>
          <w:p>
            <w:pP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90°±0.1°</w:t>
            </w:r>
          </w:p>
        </w:tc>
        <w:tc>
          <w:tcPr>
            <w:tcW w:w="87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rPr>
            </w:pPr>
          </w:p>
        </w:tc>
        <w:tc>
          <w:tcPr>
            <w:tcW w:w="1769" w:type="dxa"/>
            <w:vAlign w:val="center"/>
          </w:tcPr>
          <w:p>
            <w:pPr>
              <w:rPr>
                <w:rFonts w:hint="eastAsia" w:ascii="宋体" w:hAnsi="宋体" w:eastAsia="宋体" w:cs="宋体"/>
                <w:sz w:val="22"/>
                <w:szCs w:val="22"/>
              </w:rPr>
            </w:pPr>
            <w:r>
              <w:rPr>
                <w:rFonts w:hint="eastAsia" w:ascii="宋体" w:hAnsi="宋体" w:eastAsia="宋体" w:cs="宋体"/>
                <w:sz w:val="22"/>
                <w:szCs w:val="22"/>
              </w:rPr>
              <w:t>矩形机加工精度</w:t>
            </w:r>
          </w:p>
        </w:tc>
        <w:tc>
          <w:tcPr>
            <w:tcW w:w="4916" w:type="dxa"/>
            <w:gridSpan w:val="2"/>
            <w:vAlign w:val="center"/>
          </w:tcPr>
          <w:p>
            <w:pPr>
              <w:rPr>
                <w:rFonts w:hint="eastAsia" w:ascii="宋体" w:hAnsi="宋体" w:eastAsia="宋体" w:cs="宋体"/>
                <w:sz w:val="22"/>
                <w:szCs w:val="22"/>
                <w:lang w:val="en-US" w:eastAsia="zh-CN"/>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0.1mm</w:t>
            </w:r>
          </w:p>
        </w:tc>
        <w:tc>
          <w:tcPr>
            <w:tcW w:w="87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rPr>
                <w:rFonts w:hint="eastAsia" w:ascii="宋体" w:hAnsi="宋体" w:eastAsia="宋体" w:cs="宋体"/>
                <w:sz w:val="22"/>
                <w:szCs w:val="22"/>
              </w:rPr>
            </w:pPr>
          </w:p>
        </w:tc>
        <w:tc>
          <w:tcPr>
            <w:tcW w:w="1769" w:type="dxa"/>
            <w:vMerge w:val="restart"/>
            <w:vAlign w:val="center"/>
          </w:tcPr>
          <w:p>
            <w:pPr>
              <w:rPr>
                <w:rFonts w:hint="eastAsia" w:ascii="宋体" w:hAnsi="宋体" w:eastAsia="宋体" w:cs="宋体"/>
                <w:sz w:val="22"/>
                <w:szCs w:val="22"/>
              </w:rPr>
            </w:pPr>
            <w:r>
              <w:rPr>
                <w:rFonts w:hint="eastAsia" w:ascii="宋体" w:hAnsi="宋体" w:eastAsia="宋体" w:cs="宋体"/>
                <w:sz w:val="22"/>
                <w:szCs w:val="22"/>
              </w:rPr>
              <w:t xml:space="preserve">异形机 </w:t>
            </w:r>
          </w:p>
        </w:tc>
        <w:tc>
          <w:tcPr>
            <w:tcW w:w="950" w:type="dxa"/>
            <w:vAlign w:val="center"/>
          </w:tcPr>
          <w:p>
            <w:pPr>
              <w:rPr>
                <w:rFonts w:hint="eastAsia" w:ascii="宋体" w:hAnsi="宋体" w:eastAsia="宋体" w:cs="宋体"/>
                <w:sz w:val="22"/>
                <w:szCs w:val="22"/>
              </w:rPr>
            </w:pPr>
            <w:r>
              <w:rPr>
                <w:rFonts w:hint="eastAsia" w:ascii="宋体" w:hAnsi="宋体" w:eastAsia="宋体" w:cs="宋体"/>
                <w:sz w:val="22"/>
                <w:szCs w:val="22"/>
              </w:rPr>
              <w:t>打孔屏</w:t>
            </w:r>
          </w:p>
        </w:tc>
        <w:tc>
          <w:tcPr>
            <w:tcW w:w="3966" w:type="dxa"/>
            <w:vAlign w:val="center"/>
          </w:tcPr>
          <w:p>
            <w:pPr>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R角范围:R≥1.25mm:内弧R≥3mm，精度保证士0.05mm;</w:t>
            </w:r>
          </w:p>
          <w:p>
            <w:pPr>
              <w:rPr>
                <w:rFonts w:hint="eastAsia" w:ascii="宋体" w:hAnsi="宋体" w:eastAsia="宋体" w:cs="宋体"/>
                <w:color w:val="auto"/>
                <w:sz w:val="22"/>
                <w:szCs w:val="22"/>
              </w:rPr>
            </w:pPr>
            <w:r>
              <w:rPr>
                <w:rFonts w:hint="eastAsia" w:ascii="宋体" w:hAnsi="宋体" w:eastAsia="宋体" w:cs="宋体"/>
                <w:color w:val="auto"/>
                <w:sz w:val="22"/>
                <w:szCs w:val="22"/>
              </w:rPr>
              <w:t>1.75≤内弧R≤3统计精度约士0.</w:t>
            </w:r>
            <w:r>
              <w:rPr>
                <w:rFonts w:hint="eastAsia" w:ascii="宋体" w:hAnsi="宋体" w:eastAsia="宋体" w:cs="宋体"/>
                <w:color w:val="auto"/>
                <w:sz w:val="22"/>
                <w:szCs w:val="22"/>
                <w:lang w:val="en-US" w:eastAsia="zh-CN"/>
              </w:rPr>
              <w:t>08</w:t>
            </w:r>
            <w:r>
              <w:rPr>
                <w:rFonts w:hint="eastAsia" w:ascii="宋体" w:hAnsi="宋体" w:eastAsia="宋体" w:cs="宋体"/>
                <w:color w:val="auto"/>
                <w:sz w:val="22"/>
                <w:szCs w:val="22"/>
              </w:rPr>
              <w:t>mm。</w:t>
            </w:r>
          </w:p>
          <w:p>
            <w:pPr>
              <w:numPr>
                <w:ilvl w:val="0"/>
                <w:numId w:val="1"/>
              </w:numP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孔径±0.05mm；孔距短边&amp;长边±0.07mm;</w:t>
            </w:r>
          </w:p>
          <w:p>
            <w:pPr>
              <w:numPr>
                <w:ilvl w:val="0"/>
                <w:numId w:val="1"/>
              </w:numP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长短边尺寸±0.06mm;</w:t>
            </w:r>
          </w:p>
        </w:tc>
        <w:tc>
          <w:tcPr>
            <w:tcW w:w="87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rPr>
                <w:rFonts w:hint="eastAsia" w:ascii="宋体" w:hAnsi="宋体" w:eastAsia="宋体" w:cs="宋体"/>
                <w:sz w:val="22"/>
                <w:szCs w:val="22"/>
              </w:rPr>
            </w:pPr>
          </w:p>
        </w:tc>
        <w:tc>
          <w:tcPr>
            <w:tcW w:w="1769" w:type="dxa"/>
            <w:vMerge w:val="continue"/>
            <w:vAlign w:val="center"/>
          </w:tcPr>
          <w:p>
            <w:pPr>
              <w:rPr>
                <w:rFonts w:hint="eastAsia" w:ascii="宋体" w:hAnsi="宋体" w:eastAsia="宋体" w:cs="宋体"/>
                <w:sz w:val="22"/>
                <w:szCs w:val="22"/>
              </w:rPr>
            </w:pPr>
          </w:p>
        </w:tc>
        <w:tc>
          <w:tcPr>
            <w:tcW w:w="950" w:type="dxa"/>
            <w:vAlign w:val="center"/>
          </w:tcPr>
          <w:p>
            <w:pPr>
              <w:rPr>
                <w:rFonts w:hint="eastAsia" w:ascii="宋体" w:hAnsi="宋体" w:eastAsia="宋体" w:cs="宋体"/>
                <w:sz w:val="22"/>
                <w:szCs w:val="22"/>
              </w:rPr>
            </w:pPr>
            <w:r>
              <w:rPr>
                <w:rFonts w:hint="eastAsia" w:ascii="宋体" w:hAnsi="宋体" w:eastAsia="宋体" w:cs="宋体"/>
                <w:sz w:val="22"/>
                <w:szCs w:val="22"/>
              </w:rPr>
              <w:t>其他</w:t>
            </w:r>
          </w:p>
        </w:tc>
        <w:tc>
          <w:tcPr>
            <w:tcW w:w="3966" w:type="dxa"/>
            <w:vAlign w:val="center"/>
          </w:tcPr>
          <w:p>
            <w:pPr>
              <w:rPr>
                <w:rFonts w:hint="eastAsia" w:ascii="宋体" w:hAnsi="宋体" w:eastAsia="宋体" w:cs="宋体"/>
                <w:color w:val="auto"/>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R</w:t>
            </w:r>
            <w:r>
              <w:rPr>
                <w:rFonts w:hint="eastAsia" w:ascii="宋体" w:hAnsi="宋体" w:eastAsia="宋体" w:cs="宋体"/>
                <w:color w:val="auto"/>
                <w:sz w:val="22"/>
                <w:szCs w:val="22"/>
              </w:rPr>
              <w:t>角范围:R≥1.75mm;外弧R可以保证精度士0.05mm;</w:t>
            </w:r>
          </w:p>
          <w:p>
            <w:pP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内弧R≥3mm，精度保证士0.05mm;1.75≤内弧R≤3，统计精度约士0.</w:t>
            </w:r>
            <w:r>
              <w:rPr>
                <w:rFonts w:hint="eastAsia" w:ascii="宋体" w:hAnsi="宋体" w:eastAsia="宋体" w:cs="宋体"/>
                <w:color w:val="auto"/>
                <w:sz w:val="22"/>
                <w:szCs w:val="22"/>
                <w:lang w:val="en-US" w:eastAsia="zh-CN"/>
              </w:rPr>
              <w:t>08</w:t>
            </w:r>
            <w:r>
              <w:rPr>
                <w:rFonts w:hint="eastAsia" w:ascii="宋体" w:hAnsi="宋体" w:eastAsia="宋体" w:cs="宋体"/>
                <w:color w:val="auto"/>
                <w:sz w:val="22"/>
                <w:szCs w:val="22"/>
              </w:rPr>
              <w:t>mm</w:t>
            </w:r>
            <w:r>
              <w:rPr>
                <w:rFonts w:hint="eastAsia" w:ascii="宋体" w:hAnsi="宋体" w:eastAsia="宋体" w:cs="宋体"/>
                <w:color w:val="auto"/>
                <w:sz w:val="22"/>
                <w:szCs w:val="22"/>
                <w:lang w:val="en-US" w:eastAsia="zh-CN"/>
              </w:rPr>
              <w:t>;</w:t>
            </w:r>
          </w:p>
          <w:p>
            <w:pP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2)长短边尺寸±0.06mm;</w:t>
            </w:r>
          </w:p>
        </w:tc>
        <w:tc>
          <w:tcPr>
            <w:tcW w:w="878" w:type="dxa"/>
            <w:vAlign w:val="center"/>
          </w:tcPr>
          <w:p>
            <w:pPr>
              <w:rPr>
                <w:rFonts w:hint="eastAsia" w:ascii="宋体" w:hAnsi="宋体" w:eastAsia="宋体" w:cs="宋体"/>
                <w:sz w:val="22"/>
                <w:szCs w:val="22"/>
              </w:rPr>
            </w:pPr>
          </w:p>
        </w:tc>
      </w:tr>
    </w:tbl>
    <w:p>
      <w:pPr>
        <w:rPr>
          <w:rFonts w:hint="eastAsia" w:ascii="宋体" w:hAnsi="宋体" w:eastAsia="宋体" w:cs="宋体"/>
          <w:sz w:val="24"/>
          <w:szCs w:val="24"/>
          <w:lang w:val="en-US" w:eastAsia="zh-CN"/>
        </w:rPr>
      </w:pPr>
    </w:p>
    <w:p>
      <w:pPr>
        <w:widowControl/>
        <w:numPr>
          <w:ilvl w:val="0"/>
          <w:numId w:val="0"/>
        </w:num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2、激光类加工技术精度要求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769"/>
        <w:gridCol w:w="1216"/>
        <w:gridCol w:w="3684"/>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站别</w:t>
            </w:r>
          </w:p>
        </w:tc>
        <w:tc>
          <w:tcPr>
            <w:tcW w:w="1769"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项目</w:t>
            </w:r>
          </w:p>
        </w:tc>
        <w:tc>
          <w:tcPr>
            <w:tcW w:w="4900" w:type="dxa"/>
            <w:gridSpan w:val="2"/>
            <w:vAlign w:val="center"/>
          </w:tcPr>
          <w:p>
            <w:pPr>
              <w:jc w:val="center"/>
              <w:rPr>
                <w:rFonts w:hint="eastAsia" w:ascii="宋体" w:hAnsi="宋体" w:eastAsia="宋体" w:cs="宋体"/>
                <w:sz w:val="22"/>
                <w:szCs w:val="22"/>
              </w:rPr>
            </w:pPr>
            <w:r>
              <w:rPr>
                <w:rFonts w:hint="eastAsia" w:ascii="宋体" w:hAnsi="宋体" w:eastAsia="宋体" w:cs="宋体"/>
                <w:sz w:val="22"/>
                <w:szCs w:val="22"/>
              </w:rPr>
              <w:t>规格（精度）要求</w:t>
            </w:r>
          </w:p>
        </w:tc>
        <w:tc>
          <w:tcPr>
            <w:tcW w:w="894"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pPr>
              <w:rPr>
                <w:rFonts w:hint="eastAsia" w:ascii="宋体" w:hAnsi="宋体" w:eastAsia="宋体" w:cs="宋体"/>
                <w:sz w:val="22"/>
                <w:szCs w:val="22"/>
              </w:rPr>
            </w:pPr>
            <w:r>
              <w:rPr>
                <w:rFonts w:hint="eastAsia" w:ascii="宋体" w:hAnsi="宋体" w:eastAsia="宋体" w:cs="宋体"/>
                <w:sz w:val="22"/>
                <w:szCs w:val="22"/>
              </w:rPr>
              <w:t>裁切站</w:t>
            </w:r>
          </w:p>
        </w:tc>
        <w:tc>
          <w:tcPr>
            <w:tcW w:w="1769" w:type="dxa"/>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加工尺寸范围</w:t>
            </w:r>
          </w:p>
        </w:tc>
        <w:tc>
          <w:tcPr>
            <w:tcW w:w="4900" w:type="dxa"/>
            <w:gridSpan w:val="2"/>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1寸-</w:t>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寸</w:t>
            </w:r>
          </w:p>
        </w:tc>
        <w:tc>
          <w:tcPr>
            <w:tcW w:w="894"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rPr>
            </w:pPr>
          </w:p>
        </w:tc>
        <w:tc>
          <w:tcPr>
            <w:tcW w:w="1769" w:type="dxa"/>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吸收轴</w:t>
            </w:r>
            <w:r>
              <w:rPr>
                <w:rFonts w:hint="eastAsia" w:ascii="宋体" w:hAnsi="宋体" w:eastAsia="宋体" w:cs="宋体"/>
                <w:sz w:val="22"/>
                <w:szCs w:val="22"/>
                <w:highlight w:val="none"/>
                <w:lang w:eastAsia="zh-CN"/>
              </w:rPr>
              <w:t>精</w:t>
            </w:r>
            <w:r>
              <w:rPr>
                <w:rFonts w:hint="eastAsia" w:ascii="宋体" w:hAnsi="宋体" w:eastAsia="宋体" w:cs="宋体"/>
                <w:sz w:val="22"/>
                <w:szCs w:val="22"/>
                <w:highlight w:val="none"/>
              </w:rPr>
              <w:t>度</w:t>
            </w:r>
          </w:p>
        </w:tc>
        <w:tc>
          <w:tcPr>
            <w:tcW w:w="4900" w:type="dxa"/>
            <w:gridSpan w:val="2"/>
            <w:vAlign w:val="center"/>
          </w:tcPr>
          <w:p>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士</w:t>
            </w:r>
            <w:r>
              <w:rPr>
                <w:rFonts w:hint="eastAsia" w:ascii="宋体" w:hAnsi="宋体" w:eastAsia="宋体" w:cs="宋体"/>
                <w:sz w:val="22"/>
                <w:szCs w:val="22"/>
                <w:highlight w:val="none"/>
                <w:lang w:val="en-US" w:eastAsia="zh-CN"/>
              </w:rPr>
              <w:t>0.8°</w:t>
            </w:r>
          </w:p>
        </w:tc>
        <w:tc>
          <w:tcPr>
            <w:tcW w:w="894"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rPr>
            </w:pPr>
          </w:p>
        </w:tc>
        <w:tc>
          <w:tcPr>
            <w:tcW w:w="1769" w:type="dxa"/>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裁切精度 </w:t>
            </w:r>
          </w:p>
        </w:tc>
        <w:tc>
          <w:tcPr>
            <w:tcW w:w="4900" w:type="dxa"/>
            <w:gridSpan w:val="2"/>
            <w:vAlign w:val="center"/>
          </w:tcPr>
          <w:p>
            <w:pP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±0.</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mm</w:t>
            </w:r>
          </w:p>
        </w:tc>
        <w:tc>
          <w:tcPr>
            <w:tcW w:w="894"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rPr>
            </w:pPr>
          </w:p>
        </w:tc>
        <w:tc>
          <w:tcPr>
            <w:tcW w:w="1769" w:type="dxa"/>
            <w:vAlign w:val="center"/>
          </w:tcPr>
          <w:p>
            <w:pP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黑边宽度</w:t>
            </w:r>
          </w:p>
        </w:tc>
        <w:tc>
          <w:tcPr>
            <w:tcW w:w="4900" w:type="dxa"/>
            <w:gridSpan w:val="2"/>
            <w:vAlign w:val="center"/>
          </w:tcPr>
          <w:p>
            <w:pP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0.5mm</w:t>
            </w:r>
          </w:p>
        </w:tc>
        <w:tc>
          <w:tcPr>
            <w:tcW w:w="894"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rPr>
            </w:pPr>
          </w:p>
        </w:tc>
        <w:tc>
          <w:tcPr>
            <w:tcW w:w="1769" w:type="dxa"/>
            <w:vAlign w:val="center"/>
          </w:tcPr>
          <w:p>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初始剥离力</w:t>
            </w:r>
          </w:p>
        </w:tc>
        <w:tc>
          <w:tcPr>
            <w:tcW w:w="4900" w:type="dxa"/>
            <w:gridSpan w:val="2"/>
            <w:vAlign w:val="center"/>
          </w:tcPr>
          <w:p>
            <w:pP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1.5N以下</w:t>
            </w:r>
          </w:p>
        </w:tc>
        <w:tc>
          <w:tcPr>
            <w:tcW w:w="894"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959" w:type="dxa"/>
            <w:vMerge w:val="continue"/>
            <w:vAlign w:val="center"/>
          </w:tcPr>
          <w:p>
            <w:pPr>
              <w:rPr>
                <w:rFonts w:hint="eastAsia" w:ascii="宋体" w:hAnsi="宋体" w:eastAsia="宋体" w:cs="宋体"/>
                <w:sz w:val="22"/>
                <w:szCs w:val="22"/>
              </w:rPr>
            </w:pPr>
          </w:p>
        </w:tc>
        <w:tc>
          <w:tcPr>
            <w:tcW w:w="1769" w:type="dxa"/>
            <w:vMerge w:val="restart"/>
            <w:vAlign w:val="center"/>
          </w:tcPr>
          <w:p>
            <w:pPr>
              <w:rPr>
                <w:rFonts w:hint="eastAsia" w:ascii="宋体" w:hAnsi="宋体" w:eastAsia="宋体" w:cs="宋体"/>
                <w:sz w:val="22"/>
                <w:szCs w:val="22"/>
                <w:lang w:eastAsia="zh-CN"/>
              </w:rPr>
            </w:pPr>
            <w:r>
              <w:rPr>
                <w:rFonts w:hint="eastAsia" w:ascii="宋体" w:hAnsi="宋体" w:eastAsia="宋体" w:cs="宋体"/>
                <w:sz w:val="22"/>
                <w:szCs w:val="22"/>
                <w:lang w:eastAsia="zh-CN"/>
              </w:rPr>
              <w:t>异形</w:t>
            </w:r>
          </w:p>
        </w:tc>
        <w:tc>
          <w:tcPr>
            <w:tcW w:w="1216" w:type="dxa"/>
            <w:vAlign w:val="center"/>
          </w:tcPr>
          <w:p>
            <w:pPr>
              <w:rPr>
                <w:rFonts w:hint="eastAsia" w:ascii="宋体" w:hAnsi="宋体" w:eastAsia="宋体" w:cs="宋体"/>
                <w:sz w:val="22"/>
                <w:szCs w:val="22"/>
              </w:rPr>
            </w:pPr>
            <w:r>
              <w:rPr>
                <w:rFonts w:hint="eastAsia" w:ascii="宋体" w:hAnsi="宋体" w:eastAsia="宋体" w:cs="宋体"/>
                <w:sz w:val="22"/>
                <w:szCs w:val="22"/>
              </w:rPr>
              <w:t>打孔屏</w:t>
            </w:r>
          </w:p>
        </w:tc>
        <w:tc>
          <w:tcPr>
            <w:tcW w:w="3684" w:type="dxa"/>
            <w:vAlign w:val="center"/>
          </w:tcPr>
          <w:p>
            <w:pPr>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R角范围:R≥1.25mm:内弧R≥3mm，精度保证士0.05mm;</w:t>
            </w:r>
          </w:p>
          <w:p>
            <w:pPr>
              <w:rPr>
                <w:rFonts w:hint="eastAsia" w:ascii="宋体" w:hAnsi="宋体" w:eastAsia="宋体" w:cs="宋体"/>
                <w:color w:val="auto"/>
                <w:sz w:val="22"/>
                <w:szCs w:val="22"/>
              </w:rPr>
            </w:pPr>
            <w:r>
              <w:rPr>
                <w:rFonts w:hint="eastAsia" w:ascii="宋体" w:hAnsi="宋体" w:eastAsia="宋体" w:cs="宋体"/>
                <w:color w:val="auto"/>
                <w:sz w:val="22"/>
                <w:szCs w:val="22"/>
              </w:rPr>
              <w:t>1.75≤内弧R≤3统计精度约士0.</w:t>
            </w:r>
            <w:r>
              <w:rPr>
                <w:rFonts w:hint="eastAsia" w:ascii="宋体" w:hAnsi="宋体" w:eastAsia="宋体" w:cs="宋体"/>
                <w:color w:val="auto"/>
                <w:sz w:val="22"/>
                <w:szCs w:val="22"/>
                <w:lang w:val="en-US" w:eastAsia="zh-CN"/>
              </w:rPr>
              <w:t>08</w:t>
            </w:r>
            <w:r>
              <w:rPr>
                <w:rFonts w:hint="eastAsia" w:ascii="宋体" w:hAnsi="宋体" w:eastAsia="宋体" w:cs="宋体"/>
                <w:color w:val="auto"/>
                <w:sz w:val="22"/>
                <w:szCs w:val="22"/>
              </w:rPr>
              <w:t>mm。</w:t>
            </w:r>
          </w:p>
          <w:p>
            <w:pPr>
              <w:numPr>
                <w:ilvl w:val="0"/>
                <w:numId w:val="1"/>
              </w:numP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孔径±0.05mm；孔距短边&amp;长边±0.07mm;</w:t>
            </w:r>
          </w:p>
          <w:p>
            <w:pPr>
              <w:numPr>
                <w:ilvl w:val="0"/>
                <w:numId w:val="1"/>
              </w:numPr>
              <w:rPr>
                <w:rFonts w:hint="eastAsia" w:ascii="宋体" w:hAnsi="宋体" w:eastAsia="宋体" w:cs="宋体"/>
                <w:sz w:val="22"/>
                <w:szCs w:val="22"/>
              </w:rPr>
            </w:pPr>
            <w:r>
              <w:rPr>
                <w:rFonts w:hint="eastAsia" w:ascii="宋体" w:hAnsi="宋体" w:eastAsia="宋体" w:cs="宋体"/>
                <w:color w:val="auto"/>
                <w:sz w:val="22"/>
                <w:szCs w:val="22"/>
                <w:lang w:val="en-US" w:eastAsia="zh-CN"/>
              </w:rPr>
              <w:t>长短边尺寸±0.06mm;</w:t>
            </w:r>
          </w:p>
        </w:tc>
        <w:tc>
          <w:tcPr>
            <w:tcW w:w="894"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959" w:type="dxa"/>
            <w:vMerge w:val="continue"/>
            <w:vAlign w:val="center"/>
          </w:tcPr>
          <w:p>
            <w:pPr>
              <w:rPr>
                <w:rFonts w:hint="eastAsia" w:ascii="宋体" w:hAnsi="宋体" w:eastAsia="宋体" w:cs="宋体"/>
                <w:sz w:val="22"/>
                <w:szCs w:val="22"/>
              </w:rPr>
            </w:pPr>
          </w:p>
        </w:tc>
        <w:tc>
          <w:tcPr>
            <w:tcW w:w="1769" w:type="dxa"/>
            <w:vMerge w:val="continue"/>
            <w:vAlign w:val="center"/>
          </w:tcPr>
          <w:p>
            <w:pPr>
              <w:rPr>
                <w:rFonts w:hint="eastAsia" w:ascii="宋体" w:hAnsi="宋体" w:eastAsia="宋体" w:cs="宋体"/>
                <w:sz w:val="22"/>
                <w:szCs w:val="22"/>
              </w:rPr>
            </w:pPr>
          </w:p>
        </w:tc>
        <w:tc>
          <w:tcPr>
            <w:tcW w:w="1216" w:type="dxa"/>
            <w:vAlign w:val="center"/>
          </w:tcPr>
          <w:p>
            <w:pPr>
              <w:rPr>
                <w:rFonts w:hint="eastAsia" w:ascii="宋体" w:hAnsi="宋体" w:eastAsia="宋体" w:cs="宋体"/>
                <w:sz w:val="22"/>
                <w:szCs w:val="22"/>
              </w:rPr>
            </w:pPr>
            <w:r>
              <w:rPr>
                <w:rFonts w:hint="eastAsia" w:ascii="宋体" w:hAnsi="宋体" w:eastAsia="宋体" w:cs="宋体"/>
                <w:sz w:val="22"/>
                <w:szCs w:val="22"/>
              </w:rPr>
              <w:t>其他</w:t>
            </w:r>
          </w:p>
        </w:tc>
        <w:tc>
          <w:tcPr>
            <w:tcW w:w="3684" w:type="dxa"/>
            <w:vAlign w:val="center"/>
          </w:tcPr>
          <w:p>
            <w:pPr>
              <w:rPr>
                <w:rFonts w:hint="eastAsia" w:ascii="宋体" w:hAnsi="宋体" w:eastAsia="宋体" w:cs="宋体"/>
                <w:color w:val="auto"/>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R</w:t>
            </w:r>
            <w:r>
              <w:rPr>
                <w:rFonts w:hint="eastAsia" w:ascii="宋体" w:hAnsi="宋体" w:eastAsia="宋体" w:cs="宋体"/>
                <w:color w:val="auto"/>
                <w:sz w:val="22"/>
                <w:szCs w:val="22"/>
              </w:rPr>
              <w:t>角范围:R≥1.75mm;外弧R可以保证精度士0.05mm;</w:t>
            </w:r>
          </w:p>
          <w:p>
            <w:pP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内弧R≥3mm，精度保证士0.05mm;1.75≤内弧R≤3，统计精度约士0.</w:t>
            </w:r>
            <w:r>
              <w:rPr>
                <w:rFonts w:hint="eastAsia" w:ascii="宋体" w:hAnsi="宋体" w:eastAsia="宋体" w:cs="宋体"/>
                <w:color w:val="auto"/>
                <w:sz w:val="22"/>
                <w:szCs w:val="22"/>
                <w:lang w:val="en-US" w:eastAsia="zh-CN"/>
              </w:rPr>
              <w:t>08</w:t>
            </w:r>
            <w:r>
              <w:rPr>
                <w:rFonts w:hint="eastAsia" w:ascii="宋体" w:hAnsi="宋体" w:eastAsia="宋体" w:cs="宋体"/>
                <w:color w:val="auto"/>
                <w:sz w:val="22"/>
                <w:szCs w:val="22"/>
              </w:rPr>
              <w:t>mm</w:t>
            </w:r>
            <w:r>
              <w:rPr>
                <w:rFonts w:hint="eastAsia" w:ascii="宋体" w:hAnsi="宋体" w:eastAsia="宋体" w:cs="宋体"/>
                <w:color w:val="auto"/>
                <w:sz w:val="22"/>
                <w:szCs w:val="22"/>
                <w:lang w:val="en-US" w:eastAsia="zh-CN"/>
              </w:rPr>
              <w:t>;</w:t>
            </w:r>
          </w:p>
          <w:p>
            <w:pPr>
              <w:rPr>
                <w:rFonts w:hint="eastAsia" w:ascii="宋体" w:hAnsi="宋体" w:eastAsia="宋体" w:cs="宋体"/>
                <w:sz w:val="22"/>
                <w:szCs w:val="22"/>
              </w:rPr>
            </w:pPr>
            <w:r>
              <w:rPr>
                <w:rFonts w:hint="eastAsia" w:ascii="宋体" w:hAnsi="宋体" w:eastAsia="宋体" w:cs="宋体"/>
                <w:color w:val="auto"/>
                <w:sz w:val="22"/>
                <w:szCs w:val="22"/>
                <w:lang w:val="en-US" w:eastAsia="zh-CN"/>
              </w:rPr>
              <w:t>2)长短边尺寸±0.06mm;</w:t>
            </w:r>
          </w:p>
        </w:tc>
        <w:tc>
          <w:tcPr>
            <w:tcW w:w="894" w:type="dxa"/>
            <w:vAlign w:val="center"/>
          </w:tcPr>
          <w:p>
            <w:pPr>
              <w:rPr>
                <w:rFonts w:hint="eastAsia" w:ascii="宋体" w:hAnsi="宋体" w:eastAsia="宋体" w:cs="宋体"/>
                <w:sz w:val="22"/>
                <w:szCs w:val="22"/>
              </w:rPr>
            </w:pPr>
          </w:p>
        </w:tc>
      </w:tr>
    </w:tbl>
    <w:p>
      <w:pPr>
        <w:numPr>
          <w:ilvl w:val="0"/>
          <w:numId w:val="0"/>
        </w:numPr>
        <w:rPr>
          <w:rFonts w:hint="eastAsia" w:ascii="宋体" w:hAnsi="宋体" w:eastAsia="宋体" w:cs="宋体"/>
          <w:sz w:val="22"/>
          <w:szCs w:val="22"/>
          <w:lang w:eastAsia="zh-CN"/>
        </w:rPr>
      </w:pPr>
    </w:p>
    <w:p>
      <w:pPr>
        <w:numPr>
          <w:ilvl w:val="0"/>
          <w:numId w:val="0"/>
        </w:numPr>
        <w:ind w:leftChars="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三、品质需</w:t>
      </w:r>
      <w:r>
        <w:rPr>
          <w:rFonts w:hint="eastAsia" w:ascii="宋体" w:hAnsi="宋体" w:eastAsia="宋体" w:cs="宋体"/>
          <w:b/>
          <w:bCs/>
          <w:sz w:val="24"/>
          <w:szCs w:val="24"/>
          <w:lang w:eastAsia="zh-CN"/>
        </w:rPr>
        <w:t>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投标方</w:t>
      </w:r>
      <w:r>
        <w:rPr>
          <w:rFonts w:hint="eastAsia" w:ascii="仿宋" w:hAnsi="仿宋" w:eastAsia="仿宋" w:cs="仿宋"/>
          <w:sz w:val="28"/>
          <w:szCs w:val="28"/>
          <w:lang w:eastAsia="zh-CN"/>
        </w:rPr>
        <w:t>体系资质</w:t>
      </w:r>
      <w:r>
        <w:rPr>
          <w:rFonts w:hint="eastAsia" w:ascii="仿宋" w:hAnsi="仿宋" w:eastAsia="仿宋" w:cs="仿宋"/>
          <w:sz w:val="28"/>
          <w:szCs w:val="28"/>
          <w:lang w:val="en-US" w:eastAsia="zh-CN"/>
        </w:rPr>
        <w:t>需通过ISO9001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ISO450001,ISO140001认证，同时在投标方的组织架构中，品质架构需设立专门品质岗，对接涉及我司产品加工问题、客诉异常问题。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投标方各个站点的加工环境及加工设备能力需满足以下条件，确保加工产品品质；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4351"/>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站别</w:t>
            </w:r>
          </w:p>
        </w:tc>
        <w:tc>
          <w:tcPr>
            <w:tcW w:w="1984"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项目</w:t>
            </w:r>
          </w:p>
        </w:tc>
        <w:tc>
          <w:tcPr>
            <w:tcW w:w="4351" w:type="dxa"/>
            <w:vAlign w:val="center"/>
          </w:tcPr>
          <w:p>
            <w:pPr>
              <w:jc w:val="center"/>
              <w:rPr>
                <w:rFonts w:hint="eastAsia" w:ascii="宋体" w:hAnsi="宋体" w:eastAsia="宋体" w:cs="宋体"/>
                <w:sz w:val="22"/>
                <w:szCs w:val="22"/>
              </w:rPr>
            </w:pPr>
            <w:r>
              <w:rPr>
                <w:rFonts w:hint="eastAsia" w:ascii="宋体" w:hAnsi="宋体" w:eastAsia="宋体" w:cs="宋体"/>
                <w:sz w:val="22"/>
                <w:szCs w:val="22"/>
                <w:lang w:val="en-US" w:eastAsia="zh-CN"/>
              </w:rPr>
              <w:t>具体</w:t>
            </w:r>
            <w:r>
              <w:rPr>
                <w:rFonts w:hint="eastAsia" w:ascii="宋体" w:hAnsi="宋体" w:eastAsia="宋体" w:cs="宋体"/>
                <w:sz w:val="22"/>
                <w:szCs w:val="22"/>
              </w:rPr>
              <w:t>要求</w:t>
            </w:r>
          </w:p>
        </w:tc>
        <w:tc>
          <w:tcPr>
            <w:tcW w:w="1228"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裁切站</w:t>
            </w:r>
          </w:p>
        </w:tc>
        <w:tc>
          <w:tcPr>
            <w:tcW w:w="1984"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温湿度标准</w:t>
            </w:r>
          </w:p>
        </w:tc>
        <w:tc>
          <w:tcPr>
            <w:tcW w:w="4351"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温度：23℃±2℃，湿度：65%±10%</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lang w:val="en-US" w:eastAsia="zh-CN"/>
              </w:rPr>
            </w:pPr>
          </w:p>
        </w:tc>
        <w:tc>
          <w:tcPr>
            <w:tcW w:w="1984"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无尘度要求</w:t>
            </w:r>
          </w:p>
        </w:tc>
        <w:tc>
          <w:tcPr>
            <w:tcW w:w="4351"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洁净度满足无尘室万级管控标准</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lang w:val="en-US" w:eastAsia="zh-CN"/>
              </w:rPr>
            </w:pPr>
          </w:p>
        </w:tc>
        <w:tc>
          <w:tcPr>
            <w:tcW w:w="1984" w:type="dxa"/>
            <w:vAlign w:val="center"/>
          </w:tcPr>
          <w:p>
            <w:pPr>
              <w:rPr>
                <w:rFonts w:hint="eastAsia" w:ascii="宋体" w:hAnsi="宋体" w:eastAsia="宋体" w:cs="宋体"/>
                <w:sz w:val="22"/>
                <w:szCs w:val="22"/>
              </w:rPr>
            </w:pPr>
            <w:r>
              <w:rPr>
                <w:rFonts w:hint="eastAsia" w:ascii="宋体" w:hAnsi="宋体" w:eastAsia="宋体" w:cs="宋体"/>
                <w:sz w:val="22"/>
                <w:szCs w:val="22"/>
              </w:rPr>
              <w:t>卷材</w:t>
            </w:r>
            <w:r>
              <w:rPr>
                <w:rFonts w:hint="eastAsia" w:ascii="宋体" w:hAnsi="宋体" w:eastAsia="宋体" w:cs="宋体"/>
                <w:sz w:val="22"/>
                <w:szCs w:val="22"/>
                <w:lang w:val="en-US" w:eastAsia="zh-CN"/>
              </w:rPr>
              <w:t>上料</w:t>
            </w:r>
            <w:r>
              <w:rPr>
                <w:rFonts w:hint="eastAsia" w:ascii="宋体" w:hAnsi="宋体" w:eastAsia="宋体" w:cs="宋体"/>
                <w:sz w:val="22"/>
                <w:szCs w:val="22"/>
              </w:rPr>
              <w:t>幅宽</w:t>
            </w:r>
          </w:p>
        </w:tc>
        <w:tc>
          <w:tcPr>
            <w:tcW w:w="4351" w:type="dxa"/>
            <w:vAlign w:val="center"/>
          </w:tcPr>
          <w:p>
            <w:pPr>
              <w:rPr>
                <w:rFonts w:hint="eastAsia" w:ascii="宋体" w:hAnsi="宋体" w:eastAsia="宋体" w:cs="宋体"/>
                <w:sz w:val="22"/>
                <w:szCs w:val="22"/>
              </w:rPr>
            </w:pPr>
            <w:r>
              <w:rPr>
                <w:rFonts w:hint="eastAsia" w:ascii="宋体" w:hAnsi="宋体" w:eastAsia="宋体" w:cs="宋体"/>
                <w:sz w:val="22"/>
                <w:szCs w:val="22"/>
                <w:lang w:val="en-US" w:eastAsia="zh-CN"/>
              </w:rPr>
              <w:t>设备需能使用</w:t>
            </w:r>
            <w:r>
              <w:rPr>
                <w:rFonts w:hint="eastAsia" w:ascii="宋体" w:hAnsi="宋体" w:eastAsia="宋体" w:cs="宋体"/>
                <w:sz w:val="22"/>
                <w:szCs w:val="22"/>
              </w:rPr>
              <w:t>600mm-</w:t>
            </w:r>
            <w:r>
              <w:rPr>
                <w:rFonts w:hint="eastAsia" w:ascii="宋体" w:hAnsi="宋体" w:eastAsia="宋体" w:cs="宋体"/>
                <w:sz w:val="22"/>
                <w:szCs w:val="22"/>
                <w:lang w:val="en-US" w:eastAsia="zh-CN"/>
              </w:rPr>
              <w:t>1280</w:t>
            </w:r>
            <w:r>
              <w:rPr>
                <w:rFonts w:hint="eastAsia" w:ascii="宋体" w:hAnsi="宋体" w:eastAsia="宋体" w:cs="宋体"/>
                <w:sz w:val="22"/>
                <w:szCs w:val="22"/>
              </w:rPr>
              <w:t>mm</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rPr>
            </w:pPr>
          </w:p>
        </w:tc>
        <w:tc>
          <w:tcPr>
            <w:tcW w:w="1984" w:type="dxa"/>
            <w:vAlign w:val="center"/>
          </w:tcPr>
          <w:p>
            <w:pPr>
              <w:rPr>
                <w:rFonts w:hint="eastAsia" w:ascii="宋体" w:hAnsi="宋体" w:eastAsia="宋体" w:cs="宋体"/>
                <w:sz w:val="22"/>
                <w:szCs w:val="22"/>
              </w:rPr>
            </w:pPr>
            <w:r>
              <w:rPr>
                <w:rFonts w:hint="eastAsia" w:ascii="宋体" w:hAnsi="宋体" w:eastAsia="宋体" w:cs="宋体"/>
                <w:sz w:val="22"/>
                <w:szCs w:val="22"/>
              </w:rPr>
              <w:t xml:space="preserve">片材尺寸 </w:t>
            </w:r>
          </w:p>
        </w:tc>
        <w:tc>
          <w:tcPr>
            <w:tcW w:w="4351"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设备需能使用：</w:t>
            </w:r>
          </w:p>
          <w:p>
            <w:pPr>
              <w:rPr>
                <w:rFonts w:hint="eastAsia" w:ascii="宋体" w:hAnsi="宋体" w:eastAsia="宋体" w:cs="宋体"/>
                <w:sz w:val="22"/>
                <w:szCs w:val="22"/>
              </w:rPr>
            </w:pPr>
            <w:r>
              <w:rPr>
                <w:rFonts w:hint="eastAsia" w:ascii="宋体" w:hAnsi="宋体" w:eastAsia="宋体" w:cs="宋体"/>
                <w:sz w:val="22"/>
                <w:szCs w:val="22"/>
                <w:lang w:val="en-US" w:eastAsia="zh-CN"/>
              </w:rPr>
              <w:t>(</w:t>
            </w:r>
            <w:r>
              <w:rPr>
                <w:rFonts w:hint="eastAsia" w:ascii="宋体" w:hAnsi="宋体" w:eastAsia="宋体" w:cs="宋体"/>
                <w:sz w:val="22"/>
                <w:szCs w:val="22"/>
              </w:rPr>
              <w:t>600-635mm</w:t>
            </w:r>
            <w:r>
              <w:rPr>
                <w:rFonts w:hint="eastAsia" w:ascii="宋体" w:hAnsi="宋体" w:eastAsia="宋体" w:cs="宋体"/>
                <w:sz w:val="22"/>
                <w:szCs w:val="22"/>
                <w:lang w:val="en-US" w:eastAsia="zh-CN"/>
              </w:rPr>
              <w:t>)</w:t>
            </w:r>
            <w:r>
              <w:rPr>
                <w:rFonts w:hint="eastAsia" w:ascii="宋体" w:hAnsi="宋体" w:eastAsia="宋体" w:cs="宋体"/>
                <w:sz w:val="22"/>
                <w:szCs w:val="22"/>
              </w:rPr>
              <w:t>*</w:t>
            </w:r>
            <w:r>
              <w:rPr>
                <w:rFonts w:hint="eastAsia" w:ascii="宋体" w:hAnsi="宋体" w:eastAsia="宋体" w:cs="宋体"/>
                <w:sz w:val="22"/>
                <w:szCs w:val="22"/>
                <w:lang w:val="en-US" w:eastAsia="zh-CN"/>
              </w:rPr>
              <w:t>(</w:t>
            </w:r>
            <w:r>
              <w:rPr>
                <w:rFonts w:hint="eastAsia" w:ascii="宋体" w:hAnsi="宋体" w:eastAsia="宋体" w:cs="宋体"/>
                <w:sz w:val="22"/>
                <w:szCs w:val="22"/>
              </w:rPr>
              <w:t>1300-1350mm</w:t>
            </w:r>
            <w:r>
              <w:rPr>
                <w:rFonts w:hint="eastAsia" w:ascii="宋体" w:hAnsi="宋体" w:eastAsia="宋体" w:cs="宋体"/>
                <w:sz w:val="22"/>
                <w:szCs w:val="22"/>
                <w:lang w:val="en-US" w:eastAsia="zh-CN"/>
              </w:rPr>
              <w:t>)</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rPr>
            </w:pPr>
          </w:p>
        </w:tc>
        <w:tc>
          <w:tcPr>
            <w:tcW w:w="1984"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矢印内容</w:t>
            </w:r>
          </w:p>
        </w:tc>
        <w:tc>
          <w:tcPr>
            <w:tcW w:w="4351" w:type="dxa"/>
            <w:vAlign w:val="center"/>
          </w:tcPr>
          <w:p>
            <w:pPr>
              <w:rPr>
                <w:rFonts w:hint="eastAsia" w:ascii="宋体" w:hAnsi="宋体" w:eastAsia="宋体" w:cs="宋体"/>
                <w:sz w:val="22"/>
                <w:szCs w:val="22"/>
              </w:rPr>
            </w:pPr>
            <w:r>
              <w:rPr>
                <w:rFonts w:hint="eastAsia" w:ascii="宋体" w:hAnsi="宋体" w:eastAsia="宋体" w:cs="宋体"/>
                <w:sz w:val="22"/>
                <w:szCs w:val="22"/>
                <w:lang w:val="en-US" w:eastAsia="zh-CN"/>
              </w:rPr>
              <w:t>MARK或二维码，以我司要求为准</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pPr>
              <w:rPr>
                <w:rFonts w:hint="eastAsia" w:ascii="宋体" w:hAnsi="宋体" w:eastAsia="宋体" w:cs="宋体"/>
                <w:sz w:val="22"/>
                <w:szCs w:val="22"/>
              </w:rPr>
            </w:pPr>
            <w:r>
              <w:rPr>
                <w:rFonts w:hint="eastAsia" w:ascii="宋体" w:hAnsi="宋体" w:eastAsia="宋体" w:cs="宋体"/>
                <w:sz w:val="22"/>
                <w:szCs w:val="22"/>
              </w:rPr>
              <w:t>磨边站</w:t>
            </w:r>
          </w:p>
        </w:tc>
        <w:tc>
          <w:tcPr>
            <w:tcW w:w="1984" w:type="dxa"/>
            <w:vAlign w:val="center"/>
          </w:tcPr>
          <w:p>
            <w:pPr>
              <w:rPr>
                <w:rFonts w:hint="eastAsia" w:ascii="宋体" w:hAnsi="宋体" w:eastAsia="宋体" w:cs="宋体"/>
                <w:color w:val="0000FF"/>
                <w:sz w:val="22"/>
                <w:szCs w:val="22"/>
              </w:rPr>
            </w:pPr>
            <w:r>
              <w:rPr>
                <w:rFonts w:hint="eastAsia" w:ascii="宋体" w:hAnsi="宋体" w:eastAsia="宋体" w:cs="宋体"/>
                <w:sz w:val="22"/>
                <w:szCs w:val="22"/>
                <w:lang w:val="en-US" w:eastAsia="zh-CN"/>
              </w:rPr>
              <w:t>温湿度标准</w:t>
            </w:r>
          </w:p>
        </w:tc>
        <w:tc>
          <w:tcPr>
            <w:tcW w:w="4351" w:type="dxa"/>
            <w:vAlign w:val="center"/>
          </w:tcPr>
          <w:p>
            <w:pPr>
              <w:rPr>
                <w:rFonts w:hint="eastAsia" w:ascii="宋体" w:hAnsi="宋体" w:eastAsia="宋体" w:cs="宋体"/>
                <w:color w:val="0000FF"/>
                <w:sz w:val="22"/>
                <w:szCs w:val="22"/>
              </w:rPr>
            </w:pPr>
            <w:r>
              <w:rPr>
                <w:rFonts w:hint="eastAsia" w:ascii="宋体" w:hAnsi="宋体" w:eastAsia="宋体" w:cs="宋体"/>
                <w:sz w:val="22"/>
                <w:szCs w:val="22"/>
                <w:lang w:val="en-US" w:eastAsia="zh-CN"/>
              </w:rPr>
              <w:t>温度：23℃±2℃，湿度：65%±10%</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rPr>
            </w:pPr>
          </w:p>
        </w:tc>
        <w:tc>
          <w:tcPr>
            <w:tcW w:w="1984"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无尘度要求</w:t>
            </w:r>
          </w:p>
        </w:tc>
        <w:tc>
          <w:tcPr>
            <w:tcW w:w="4351"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洁净度满足无尘室万级管控标准</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rPr>
            </w:pPr>
          </w:p>
        </w:tc>
        <w:tc>
          <w:tcPr>
            <w:tcW w:w="1984" w:type="dxa"/>
            <w:vAlign w:val="center"/>
          </w:tcPr>
          <w:p>
            <w:pPr>
              <w:rPr>
                <w:rFonts w:hint="eastAsia" w:ascii="宋体" w:hAnsi="宋体" w:eastAsia="宋体" w:cs="宋体"/>
                <w:color w:val="auto"/>
                <w:sz w:val="22"/>
                <w:szCs w:val="22"/>
              </w:rPr>
            </w:pPr>
            <w:r>
              <w:rPr>
                <w:rFonts w:hint="eastAsia" w:ascii="宋体" w:hAnsi="宋体" w:eastAsia="宋体" w:cs="宋体"/>
                <w:color w:val="auto"/>
                <w:sz w:val="22"/>
                <w:szCs w:val="22"/>
              </w:rPr>
              <w:t>尺寸</w:t>
            </w:r>
          </w:p>
        </w:tc>
        <w:tc>
          <w:tcPr>
            <w:tcW w:w="4351" w:type="dxa"/>
            <w:vAlign w:val="center"/>
          </w:tcPr>
          <w:p>
            <w:pPr>
              <w:rPr>
                <w:rFonts w:hint="eastAsia" w:ascii="宋体" w:hAnsi="宋体" w:eastAsia="宋体" w:cs="宋体"/>
                <w:color w:val="auto"/>
                <w:sz w:val="22"/>
                <w:szCs w:val="22"/>
              </w:rPr>
            </w:pPr>
            <w:r>
              <w:rPr>
                <w:rFonts w:hint="eastAsia" w:ascii="宋体" w:hAnsi="宋体" w:eastAsia="宋体" w:cs="宋体"/>
                <w:color w:val="auto"/>
                <w:sz w:val="22"/>
                <w:szCs w:val="22"/>
              </w:rPr>
              <w:t>CPK</w:t>
            </w:r>
            <w:r>
              <w:rPr>
                <w:rFonts w:hint="eastAsia" w:ascii="宋体" w:hAnsi="宋体" w:eastAsia="宋体" w:cs="宋体"/>
                <w:color w:val="auto"/>
                <w:sz w:val="22"/>
                <w:szCs w:val="22"/>
                <w:lang w:val="en-US" w:eastAsia="zh-CN"/>
              </w:rPr>
              <w:t>大于1.33</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pPr>
              <w:rPr>
                <w:rFonts w:hint="eastAsia" w:ascii="宋体" w:hAnsi="宋体" w:eastAsia="宋体" w:cs="宋体"/>
                <w:sz w:val="22"/>
                <w:szCs w:val="22"/>
              </w:rPr>
            </w:pPr>
            <w:r>
              <w:rPr>
                <w:rFonts w:hint="eastAsia" w:ascii="宋体" w:hAnsi="宋体" w:eastAsia="宋体" w:cs="宋体"/>
                <w:sz w:val="22"/>
                <w:szCs w:val="22"/>
              </w:rPr>
              <w:t>外观站</w:t>
            </w:r>
          </w:p>
        </w:tc>
        <w:tc>
          <w:tcPr>
            <w:tcW w:w="1984" w:type="dxa"/>
            <w:vAlign w:val="center"/>
          </w:tcPr>
          <w:p>
            <w:pPr>
              <w:rPr>
                <w:rFonts w:hint="eastAsia" w:ascii="宋体" w:hAnsi="宋体" w:eastAsia="宋体" w:cs="宋体"/>
                <w:sz w:val="22"/>
                <w:szCs w:val="22"/>
              </w:rPr>
            </w:pPr>
            <w:r>
              <w:rPr>
                <w:rFonts w:hint="eastAsia" w:ascii="宋体" w:hAnsi="宋体" w:eastAsia="宋体" w:cs="宋体"/>
                <w:sz w:val="22"/>
                <w:szCs w:val="22"/>
                <w:lang w:val="en-US" w:eastAsia="zh-CN"/>
              </w:rPr>
              <w:t>温湿度标准</w:t>
            </w:r>
          </w:p>
        </w:tc>
        <w:tc>
          <w:tcPr>
            <w:tcW w:w="4351" w:type="dxa"/>
            <w:vAlign w:val="center"/>
          </w:tcPr>
          <w:p>
            <w:pPr>
              <w:rPr>
                <w:rFonts w:hint="eastAsia" w:ascii="宋体" w:hAnsi="宋体" w:eastAsia="宋体" w:cs="宋体"/>
                <w:sz w:val="22"/>
                <w:szCs w:val="22"/>
              </w:rPr>
            </w:pPr>
            <w:r>
              <w:rPr>
                <w:rFonts w:hint="eastAsia" w:ascii="宋体" w:hAnsi="宋体" w:eastAsia="宋体" w:cs="宋体"/>
                <w:sz w:val="22"/>
                <w:szCs w:val="22"/>
                <w:lang w:val="en-US" w:eastAsia="zh-CN"/>
              </w:rPr>
              <w:t>温度：23℃±2℃，湿度：65%±10%</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rPr>
            </w:pPr>
          </w:p>
        </w:tc>
        <w:tc>
          <w:tcPr>
            <w:tcW w:w="1984"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无尘度要求</w:t>
            </w:r>
          </w:p>
        </w:tc>
        <w:tc>
          <w:tcPr>
            <w:tcW w:w="4351"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洁净度满足无尘室万级管控标准</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rPr>
            </w:pPr>
          </w:p>
        </w:tc>
        <w:tc>
          <w:tcPr>
            <w:tcW w:w="1984"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检验资质</w:t>
            </w:r>
          </w:p>
        </w:tc>
        <w:tc>
          <w:tcPr>
            <w:tcW w:w="4351" w:type="dxa"/>
            <w:vAlign w:val="center"/>
          </w:tcPr>
          <w:p>
            <w:pPr>
              <w:rPr>
                <w:rFonts w:hint="eastAsia" w:ascii="宋体" w:hAnsi="宋体" w:eastAsia="宋体" w:cs="宋体"/>
                <w:sz w:val="22"/>
                <w:szCs w:val="22"/>
              </w:rPr>
            </w:pPr>
            <w:r>
              <w:rPr>
                <w:rFonts w:hint="eastAsia" w:ascii="宋体" w:hAnsi="宋体" w:eastAsia="宋体" w:cs="宋体"/>
                <w:sz w:val="22"/>
                <w:szCs w:val="22"/>
                <w:lang w:val="en-US" w:eastAsia="zh-CN"/>
              </w:rPr>
              <w:t>需满足</w:t>
            </w:r>
            <w:r>
              <w:rPr>
                <w:rFonts w:hint="eastAsia" w:ascii="宋体" w:hAnsi="宋体" w:eastAsia="宋体" w:cs="宋体"/>
                <w:sz w:val="22"/>
                <w:szCs w:val="22"/>
              </w:rPr>
              <w:t>半年以上</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rPr>
            </w:pPr>
          </w:p>
        </w:tc>
        <w:tc>
          <w:tcPr>
            <w:tcW w:w="1984" w:type="dxa"/>
            <w:vAlign w:val="center"/>
          </w:tcPr>
          <w:p>
            <w:pPr>
              <w:rPr>
                <w:rFonts w:hint="eastAsia" w:ascii="宋体" w:hAnsi="宋体" w:eastAsia="宋体" w:cs="宋体"/>
                <w:sz w:val="22"/>
                <w:szCs w:val="22"/>
                <w:lang w:val="en-US"/>
              </w:rPr>
            </w:pPr>
            <w:r>
              <w:rPr>
                <w:rFonts w:hint="eastAsia" w:ascii="宋体" w:hAnsi="宋体" w:eastAsia="宋体" w:cs="宋体"/>
                <w:sz w:val="22"/>
                <w:szCs w:val="22"/>
                <w:lang w:val="en-US" w:eastAsia="zh-CN"/>
              </w:rPr>
              <w:t>OQC资质</w:t>
            </w:r>
          </w:p>
        </w:tc>
        <w:tc>
          <w:tcPr>
            <w:tcW w:w="4351" w:type="dxa"/>
            <w:vAlign w:val="center"/>
          </w:tcPr>
          <w:p>
            <w:pPr>
              <w:rPr>
                <w:rFonts w:hint="eastAsia" w:ascii="宋体" w:hAnsi="宋体" w:eastAsia="宋体" w:cs="宋体"/>
                <w:sz w:val="22"/>
                <w:szCs w:val="22"/>
              </w:rPr>
            </w:pPr>
            <w:r>
              <w:rPr>
                <w:rFonts w:hint="eastAsia" w:ascii="宋体" w:hAnsi="宋体" w:eastAsia="宋体" w:cs="宋体"/>
                <w:sz w:val="22"/>
                <w:szCs w:val="22"/>
                <w:lang w:val="en-US" w:eastAsia="zh-CN"/>
              </w:rPr>
              <w:t>需满足</w:t>
            </w:r>
            <w:r>
              <w:rPr>
                <w:rFonts w:hint="eastAsia" w:ascii="宋体" w:hAnsi="宋体" w:eastAsia="宋体" w:cs="宋体"/>
                <w:sz w:val="22"/>
                <w:szCs w:val="22"/>
              </w:rPr>
              <w:t>半年以上</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pPr>
              <w:rPr>
                <w:rFonts w:hint="eastAsia" w:ascii="宋体" w:hAnsi="宋体" w:eastAsia="宋体" w:cs="宋体"/>
                <w:sz w:val="22"/>
                <w:szCs w:val="22"/>
              </w:rPr>
            </w:pPr>
            <w:r>
              <w:rPr>
                <w:rFonts w:hint="eastAsia" w:ascii="宋体" w:hAnsi="宋体" w:eastAsia="宋体" w:cs="宋体"/>
                <w:sz w:val="22"/>
                <w:szCs w:val="22"/>
              </w:rPr>
              <w:t>内包站</w:t>
            </w:r>
          </w:p>
        </w:tc>
        <w:tc>
          <w:tcPr>
            <w:tcW w:w="1984" w:type="dxa"/>
            <w:vAlign w:val="center"/>
          </w:tcPr>
          <w:p>
            <w:pP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温湿度标准</w:t>
            </w:r>
          </w:p>
        </w:tc>
        <w:tc>
          <w:tcPr>
            <w:tcW w:w="4351" w:type="dxa"/>
            <w:vAlign w:val="center"/>
          </w:tcPr>
          <w:p>
            <w:pP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温度：23℃±2℃，湿度：65%±10%</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lang w:val="en-US" w:eastAsia="zh-CN"/>
              </w:rPr>
            </w:pPr>
          </w:p>
        </w:tc>
        <w:tc>
          <w:tcPr>
            <w:tcW w:w="1984"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无尘度要求</w:t>
            </w:r>
          </w:p>
        </w:tc>
        <w:tc>
          <w:tcPr>
            <w:tcW w:w="4351"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洁净度满足无尘室万级管控标准</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lang w:val="en-US" w:eastAsia="zh-CN"/>
              </w:rPr>
            </w:pPr>
          </w:p>
        </w:tc>
        <w:tc>
          <w:tcPr>
            <w:tcW w:w="1984"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区域要求</w:t>
            </w:r>
          </w:p>
        </w:tc>
        <w:tc>
          <w:tcPr>
            <w:tcW w:w="4351"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上下片放置区域标识管理</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pPr>
              <w:rPr>
                <w:rFonts w:hint="eastAsia" w:ascii="宋体" w:hAnsi="宋体" w:eastAsia="宋体" w:cs="宋体"/>
                <w:sz w:val="22"/>
                <w:szCs w:val="22"/>
              </w:rPr>
            </w:pPr>
            <w:r>
              <w:rPr>
                <w:rFonts w:hint="eastAsia" w:ascii="宋体" w:hAnsi="宋体" w:eastAsia="宋体" w:cs="宋体"/>
                <w:sz w:val="22"/>
                <w:szCs w:val="22"/>
                <w:lang w:val="en-US" w:eastAsia="zh-CN"/>
              </w:rPr>
              <w:t>外包</w:t>
            </w:r>
            <w:r>
              <w:rPr>
                <w:rFonts w:hint="eastAsia" w:ascii="宋体" w:hAnsi="宋体" w:eastAsia="宋体" w:cs="宋体"/>
                <w:sz w:val="22"/>
                <w:szCs w:val="22"/>
              </w:rPr>
              <w:t>站</w:t>
            </w:r>
          </w:p>
        </w:tc>
        <w:tc>
          <w:tcPr>
            <w:tcW w:w="1984" w:type="dxa"/>
            <w:vAlign w:val="center"/>
          </w:tcPr>
          <w:p>
            <w:pP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温湿度标准</w:t>
            </w:r>
          </w:p>
        </w:tc>
        <w:tc>
          <w:tcPr>
            <w:tcW w:w="4351" w:type="dxa"/>
            <w:vAlign w:val="center"/>
          </w:tcPr>
          <w:p>
            <w:pP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温度：23℃±2℃，湿度：65%±10%</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rPr>
            </w:pPr>
          </w:p>
        </w:tc>
        <w:tc>
          <w:tcPr>
            <w:tcW w:w="1984" w:type="dxa"/>
            <w:vAlign w:val="center"/>
          </w:tcPr>
          <w:p>
            <w:pPr>
              <w:rPr>
                <w:rFonts w:hint="eastAsia" w:ascii="宋体" w:hAnsi="宋体" w:eastAsia="宋体" w:cs="宋体"/>
                <w:sz w:val="22"/>
                <w:szCs w:val="22"/>
              </w:rPr>
            </w:pPr>
            <w:r>
              <w:rPr>
                <w:rFonts w:hint="eastAsia" w:ascii="宋体" w:hAnsi="宋体" w:eastAsia="宋体" w:cs="宋体"/>
                <w:sz w:val="22"/>
                <w:szCs w:val="22"/>
                <w:lang w:val="en-US" w:eastAsia="zh-CN"/>
              </w:rPr>
              <w:t>无尘度要求</w:t>
            </w:r>
          </w:p>
        </w:tc>
        <w:tc>
          <w:tcPr>
            <w:tcW w:w="4351"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洁净度满足无尘室万级管控标准</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rPr>
            </w:pPr>
          </w:p>
        </w:tc>
        <w:tc>
          <w:tcPr>
            <w:tcW w:w="1984" w:type="dxa"/>
            <w:vAlign w:val="center"/>
          </w:tcPr>
          <w:p>
            <w:pP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区域要求</w:t>
            </w:r>
          </w:p>
        </w:tc>
        <w:tc>
          <w:tcPr>
            <w:tcW w:w="4351" w:type="dxa"/>
            <w:vAlign w:val="center"/>
          </w:tcPr>
          <w:p>
            <w:pP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上下片放置区域标识管理</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仓库</w:t>
            </w:r>
          </w:p>
        </w:tc>
        <w:tc>
          <w:tcPr>
            <w:tcW w:w="1984"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温湿度标准</w:t>
            </w:r>
          </w:p>
        </w:tc>
        <w:tc>
          <w:tcPr>
            <w:tcW w:w="4351"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温度：21℃±5℃，湿度：55%±10%</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rPr>
                <w:rFonts w:hint="eastAsia" w:ascii="宋体" w:hAnsi="宋体" w:eastAsia="宋体" w:cs="宋体"/>
                <w:sz w:val="22"/>
                <w:szCs w:val="22"/>
                <w:lang w:val="en-US" w:eastAsia="zh-CN"/>
              </w:rPr>
            </w:pPr>
          </w:p>
        </w:tc>
        <w:tc>
          <w:tcPr>
            <w:tcW w:w="1984"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区域要求</w:t>
            </w:r>
          </w:p>
        </w:tc>
        <w:tc>
          <w:tcPr>
            <w:tcW w:w="4351"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成品放置区域标识管理、原材区域标识管理</w:t>
            </w:r>
          </w:p>
        </w:tc>
        <w:tc>
          <w:tcPr>
            <w:tcW w:w="1228" w:type="dxa"/>
            <w:vAlign w:val="center"/>
          </w:tcPr>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rPr>
                <w:rFonts w:hint="eastAsia" w:ascii="宋体" w:hAnsi="宋体" w:eastAsia="宋体" w:cs="宋体"/>
                <w:sz w:val="22"/>
                <w:szCs w:val="22"/>
              </w:rPr>
            </w:pPr>
            <w:r>
              <w:rPr>
                <w:rFonts w:hint="eastAsia" w:ascii="宋体" w:hAnsi="宋体" w:eastAsia="宋体" w:cs="宋体"/>
                <w:sz w:val="22"/>
                <w:szCs w:val="22"/>
              </w:rPr>
              <w:t>仪器</w:t>
            </w:r>
          </w:p>
        </w:tc>
        <w:tc>
          <w:tcPr>
            <w:tcW w:w="1984" w:type="dxa"/>
            <w:vAlign w:val="center"/>
          </w:tcPr>
          <w:p>
            <w:pPr>
              <w:rPr>
                <w:rFonts w:hint="eastAsia" w:ascii="宋体" w:hAnsi="宋体" w:eastAsia="宋体" w:cs="宋体"/>
                <w:sz w:val="22"/>
                <w:szCs w:val="22"/>
              </w:rPr>
            </w:pPr>
            <w:r>
              <w:rPr>
                <w:rFonts w:hint="eastAsia" w:ascii="宋体" w:hAnsi="宋体" w:eastAsia="宋体" w:cs="宋体"/>
                <w:sz w:val="22"/>
                <w:szCs w:val="22"/>
              </w:rPr>
              <w:t>尺寸测量仪</w:t>
            </w:r>
          </w:p>
        </w:tc>
        <w:tc>
          <w:tcPr>
            <w:tcW w:w="4351"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需具备二次元、吸收轴测试仪、显微镜</w:t>
            </w:r>
          </w:p>
        </w:tc>
        <w:tc>
          <w:tcPr>
            <w:tcW w:w="1228" w:type="dxa"/>
            <w:vAlign w:val="center"/>
          </w:tcPr>
          <w:p>
            <w:pPr>
              <w:rPr>
                <w:rFonts w:hint="eastAsia" w:ascii="宋体" w:hAnsi="宋体" w:eastAsia="宋体" w:cs="宋体"/>
                <w:sz w:val="22"/>
                <w:szCs w:val="22"/>
              </w:rPr>
            </w:pPr>
          </w:p>
        </w:tc>
      </w:tr>
    </w:tbl>
    <w:p>
      <w:pPr>
        <w:numPr>
          <w:ilvl w:val="0"/>
          <w:numId w:val="0"/>
        </w:numPr>
        <w:rPr>
          <w:rFonts w:hint="eastAsia" w:ascii="宋体" w:hAnsi="宋体" w:eastAsia="宋体" w:cs="宋体"/>
          <w:sz w:val="22"/>
          <w:szCs w:val="22"/>
          <w:lang w:val="en-US" w:eastAsia="zh-CN"/>
        </w:rPr>
      </w:pPr>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、其他</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1、投标方</w:t>
      </w:r>
      <w:r>
        <w:rPr>
          <w:rFonts w:hint="eastAsia" w:ascii="仿宋" w:hAnsi="仿宋" w:eastAsia="仿宋" w:cs="仿宋"/>
          <w:sz w:val="28"/>
          <w:szCs w:val="28"/>
        </w:rPr>
        <w:t>需全力配合</w:t>
      </w:r>
      <w:r>
        <w:rPr>
          <w:rFonts w:hint="eastAsia" w:ascii="仿宋" w:hAnsi="仿宋" w:eastAsia="仿宋" w:cs="仿宋"/>
          <w:sz w:val="28"/>
          <w:szCs w:val="28"/>
          <w:lang w:val="en-US" w:eastAsia="zh-CN"/>
        </w:rPr>
        <w:t>我司进行资格预审</w:t>
      </w:r>
      <w:r>
        <w:rPr>
          <w:rFonts w:hint="eastAsia" w:ascii="仿宋" w:hAnsi="仿宋" w:eastAsia="仿宋" w:cs="仿宋"/>
          <w:sz w:val="28"/>
          <w:szCs w:val="28"/>
        </w:rPr>
        <w:t>，</w:t>
      </w:r>
      <w:r>
        <w:rPr>
          <w:rFonts w:hint="eastAsia" w:ascii="仿宋" w:hAnsi="仿宋" w:eastAsia="仿宋" w:cs="仿宋"/>
          <w:sz w:val="28"/>
          <w:szCs w:val="28"/>
          <w:lang w:val="en-US" w:eastAsia="zh-CN"/>
        </w:rPr>
        <w:t>确认投标方是否具备我司要求加工能力，</w:t>
      </w:r>
      <w:r>
        <w:rPr>
          <w:rFonts w:hint="eastAsia" w:ascii="仿宋" w:hAnsi="仿宋" w:eastAsia="仿宋" w:cs="仿宋"/>
          <w:sz w:val="28"/>
          <w:szCs w:val="28"/>
          <w:lang w:val="en-US" w:eastAsia="zh-CN"/>
        </w:rPr>
        <w:t>代工品质资格预审</w:t>
      </w:r>
      <w:r>
        <w:rPr>
          <w:rFonts w:hint="eastAsia" w:ascii="仿宋" w:hAnsi="仿宋" w:eastAsia="仿宋" w:cs="仿宋"/>
          <w:sz w:val="28"/>
          <w:szCs w:val="28"/>
          <w:highlight w:val="none"/>
          <w:lang w:val="en-US" w:eastAsia="zh-CN"/>
        </w:rPr>
        <w:t>内容参照本文件下方附件1</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CN"/>
        </w:rPr>
        <w:t>资格预审后我司将向资格预审合格的投标人发出资格预审合格通知书，收到合格通知书的投标人将有资格进入报价投标环节</w:t>
      </w:r>
      <w:bookmarkStart w:id="0" w:name="_GoBack"/>
      <w:bookmarkEnd w:id="0"/>
      <w:r>
        <w:rPr>
          <w:rFonts w:hint="eastAsia" w:ascii="仿宋" w:hAnsi="仿宋" w:eastAsia="仿宋" w:cs="仿宋"/>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2、中标后，投标方</w:t>
      </w:r>
      <w:r>
        <w:rPr>
          <w:rFonts w:hint="eastAsia" w:ascii="仿宋" w:hAnsi="仿宋" w:eastAsia="仿宋" w:cs="仿宋"/>
          <w:sz w:val="28"/>
          <w:szCs w:val="28"/>
        </w:rPr>
        <w:t>需与</w:t>
      </w:r>
      <w:r>
        <w:rPr>
          <w:rFonts w:hint="eastAsia" w:ascii="仿宋" w:hAnsi="仿宋" w:eastAsia="仿宋" w:cs="仿宋"/>
          <w:sz w:val="28"/>
          <w:szCs w:val="28"/>
          <w:lang w:val="en-US" w:eastAsia="zh-CN"/>
        </w:rPr>
        <w:t>我司</w:t>
      </w:r>
      <w:r>
        <w:rPr>
          <w:rFonts w:hint="eastAsia" w:ascii="仿宋" w:hAnsi="仿宋" w:eastAsia="仿宋" w:cs="仿宋"/>
          <w:sz w:val="28"/>
          <w:szCs w:val="28"/>
        </w:rPr>
        <w:t>签订质量管理协议《模组产品偏光片质量保证协议》</w:t>
      </w:r>
      <w:r>
        <w:rPr>
          <w:rFonts w:hint="eastAsia" w:ascii="仿宋" w:hAnsi="仿宋" w:eastAsia="仿宋" w:cs="仿宋"/>
          <w:sz w:val="28"/>
          <w:szCs w:val="28"/>
          <w:lang w:val="en-US" w:eastAsia="zh-CN"/>
        </w:rPr>
        <w:t>作为双方品质约束管理；签署协议后，我司根据QPA/QSA相关稽核资料对中标方进行稽核，稽核通过后签订《委托加工协议》作为双方加工约束管理；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3、中标方</w:t>
      </w:r>
      <w:r>
        <w:rPr>
          <w:rFonts w:hint="eastAsia" w:ascii="仿宋" w:hAnsi="仿宋" w:eastAsia="仿宋" w:cs="仿宋"/>
          <w:sz w:val="28"/>
          <w:szCs w:val="28"/>
        </w:rPr>
        <w:t>生产</w:t>
      </w:r>
      <w:r>
        <w:rPr>
          <w:rFonts w:hint="eastAsia" w:ascii="仿宋" w:hAnsi="仿宋" w:eastAsia="仿宋" w:cs="仿宋"/>
          <w:sz w:val="28"/>
          <w:szCs w:val="28"/>
          <w:lang w:val="en-US" w:eastAsia="zh-CN"/>
        </w:rPr>
        <w:t>应</w:t>
      </w:r>
      <w:r>
        <w:rPr>
          <w:rFonts w:hint="eastAsia" w:ascii="仿宋" w:hAnsi="仿宋" w:eastAsia="仿宋" w:cs="仿宋"/>
          <w:sz w:val="28"/>
          <w:szCs w:val="28"/>
        </w:rPr>
        <w:t>完全受控，如有失控，应及时查明原因采取纠正措施，并通知</w:t>
      </w:r>
      <w:r>
        <w:rPr>
          <w:rFonts w:hint="eastAsia" w:ascii="仿宋" w:hAnsi="仿宋" w:eastAsia="仿宋" w:cs="仿宋"/>
          <w:sz w:val="28"/>
          <w:szCs w:val="28"/>
          <w:lang w:val="en-US" w:eastAsia="zh-CN"/>
        </w:rPr>
        <w:t>我司</w:t>
      </w:r>
      <w:r>
        <w:rPr>
          <w:rFonts w:hint="eastAsia" w:ascii="仿宋" w:hAnsi="仿宋" w:eastAsia="仿宋" w:cs="仿宋"/>
          <w:sz w:val="28"/>
          <w:szCs w:val="28"/>
        </w:rPr>
        <w:t>采取相应的措施，否则一切后果由</w:t>
      </w:r>
      <w:r>
        <w:rPr>
          <w:rFonts w:hint="eastAsia" w:ascii="仿宋" w:hAnsi="仿宋" w:eastAsia="仿宋" w:cs="仿宋"/>
          <w:sz w:val="28"/>
          <w:szCs w:val="28"/>
          <w:lang w:val="en-US" w:eastAsia="zh-CN"/>
        </w:rPr>
        <w:t>投标方</w:t>
      </w:r>
      <w:r>
        <w:rPr>
          <w:rFonts w:hint="eastAsia" w:ascii="仿宋" w:hAnsi="仿宋" w:eastAsia="仿宋" w:cs="仿宋"/>
          <w:sz w:val="28"/>
          <w:szCs w:val="28"/>
        </w:rPr>
        <w:t>承担。</w:t>
      </w:r>
      <w:r>
        <w:rPr>
          <w:rFonts w:hint="eastAsia" w:ascii="仿宋" w:hAnsi="仿宋" w:eastAsia="仿宋" w:cs="仿宋"/>
          <w:sz w:val="28"/>
          <w:szCs w:val="28"/>
          <w:lang w:val="en-US" w:eastAsia="zh-CN"/>
        </w:rPr>
        <w:t>我司</w:t>
      </w:r>
      <w:r>
        <w:rPr>
          <w:rFonts w:hint="eastAsia" w:ascii="仿宋" w:hAnsi="仿宋" w:eastAsia="仿宋" w:cs="仿宋"/>
          <w:sz w:val="28"/>
          <w:szCs w:val="28"/>
        </w:rPr>
        <w:t>有权对</w:t>
      </w:r>
      <w:r>
        <w:rPr>
          <w:rFonts w:hint="eastAsia" w:ascii="仿宋" w:hAnsi="仿宋" w:eastAsia="仿宋" w:cs="仿宋"/>
          <w:sz w:val="28"/>
          <w:szCs w:val="28"/>
          <w:lang w:val="en-US" w:eastAsia="zh-CN"/>
        </w:rPr>
        <w:t>中标商</w:t>
      </w:r>
      <w:r>
        <w:rPr>
          <w:rFonts w:hint="eastAsia" w:ascii="仿宋" w:hAnsi="仿宋" w:eastAsia="仿宋" w:cs="仿宋"/>
          <w:sz w:val="28"/>
          <w:szCs w:val="28"/>
        </w:rPr>
        <w:t>进行不定期的监督考察，并进行符合性考核，对</w:t>
      </w:r>
      <w:r>
        <w:rPr>
          <w:rFonts w:hint="eastAsia" w:ascii="仿宋" w:hAnsi="仿宋" w:eastAsia="仿宋" w:cs="仿宋"/>
          <w:sz w:val="28"/>
          <w:szCs w:val="28"/>
          <w:lang w:val="en-US" w:eastAsia="zh-CN"/>
        </w:rPr>
        <w:t>中标方</w:t>
      </w:r>
      <w:r>
        <w:rPr>
          <w:rFonts w:hint="eastAsia" w:ascii="仿宋" w:hAnsi="仿宋" w:eastAsia="仿宋" w:cs="仿宋"/>
          <w:sz w:val="28"/>
          <w:szCs w:val="28"/>
        </w:rPr>
        <w:t>执行有效性不符合</w:t>
      </w:r>
      <w:r>
        <w:rPr>
          <w:rFonts w:hint="eastAsia" w:ascii="仿宋" w:hAnsi="仿宋" w:eastAsia="仿宋" w:cs="仿宋"/>
          <w:sz w:val="28"/>
          <w:szCs w:val="28"/>
          <w:lang w:val="en-US" w:eastAsia="zh-CN"/>
        </w:rPr>
        <w:t>双方</w:t>
      </w:r>
      <w:r>
        <w:rPr>
          <w:rFonts w:hint="eastAsia" w:ascii="仿宋" w:hAnsi="仿宋" w:eastAsia="仿宋" w:cs="仿宋"/>
          <w:sz w:val="28"/>
          <w:szCs w:val="28"/>
        </w:rPr>
        <w:t>约定的，</w:t>
      </w:r>
      <w:r>
        <w:rPr>
          <w:rFonts w:hint="eastAsia" w:ascii="仿宋" w:hAnsi="仿宋" w:eastAsia="仿宋" w:cs="仿宋"/>
          <w:sz w:val="28"/>
          <w:szCs w:val="28"/>
          <w:lang w:val="en-US" w:eastAsia="zh-CN"/>
        </w:rPr>
        <w:t>我司</w:t>
      </w:r>
      <w:r>
        <w:rPr>
          <w:rFonts w:hint="eastAsia" w:ascii="仿宋" w:hAnsi="仿宋" w:eastAsia="仿宋" w:cs="仿宋"/>
          <w:sz w:val="28"/>
          <w:szCs w:val="28"/>
        </w:rPr>
        <w:t>指出后，</w:t>
      </w:r>
      <w:r>
        <w:rPr>
          <w:rFonts w:hint="eastAsia" w:ascii="仿宋" w:hAnsi="仿宋" w:eastAsia="仿宋" w:cs="仿宋"/>
          <w:sz w:val="28"/>
          <w:szCs w:val="28"/>
          <w:lang w:val="en-US" w:eastAsia="zh-CN"/>
        </w:rPr>
        <w:t>中标方</w:t>
      </w:r>
      <w:r>
        <w:rPr>
          <w:rFonts w:hint="eastAsia" w:ascii="仿宋" w:hAnsi="仿宋" w:eastAsia="仿宋" w:cs="仿宋"/>
          <w:sz w:val="28"/>
          <w:szCs w:val="28"/>
        </w:rPr>
        <w:t>应</w:t>
      </w:r>
      <w:r>
        <w:rPr>
          <w:rFonts w:hint="eastAsia" w:ascii="仿宋" w:hAnsi="仿宋" w:eastAsia="仿宋" w:cs="仿宋"/>
          <w:sz w:val="28"/>
          <w:szCs w:val="28"/>
          <w:lang w:val="en-US" w:eastAsia="zh-CN"/>
        </w:rPr>
        <w:t>在规定时间内</w:t>
      </w:r>
      <w:r>
        <w:rPr>
          <w:rFonts w:hint="eastAsia" w:ascii="仿宋" w:hAnsi="仿宋" w:eastAsia="仿宋" w:cs="仿宋"/>
          <w:sz w:val="28"/>
          <w:szCs w:val="28"/>
        </w:rPr>
        <w:t>进行有效整改，未整改或整改情况不符合</w:t>
      </w:r>
      <w:r>
        <w:rPr>
          <w:rFonts w:hint="eastAsia" w:ascii="仿宋" w:hAnsi="仿宋" w:eastAsia="仿宋" w:cs="仿宋"/>
          <w:sz w:val="28"/>
          <w:szCs w:val="28"/>
          <w:lang w:val="en-US" w:eastAsia="zh-CN"/>
        </w:rPr>
        <w:t>我司</w:t>
      </w:r>
      <w:r>
        <w:rPr>
          <w:rFonts w:hint="eastAsia" w:ascii="仿宋" w:hAnsi="仿宋" w:eastAsia="仿宋" w:cs="仿宋"/>
          <w:sz w:val="28"/>
          <w:szCs w:val="28"/>
        </w:rPr>
        <w:t>合理要求的，</w:t>
      </w:r>
      <w:r>
        <w:rPr>
          <w:rFonts w:hint="eastAsia" w:ascii="仿宋" w:hAnsi="仿宋" w:eastAsia="仿宋" w:cs="仿宋"/>
          <w:sz w:val="28"/>
          <w:szCs w:val="28"/>
          <w:lang w:val="en-US" w:eastAsia="zh-CN"/>
        </w:rPr>
        <w:t>我司</w:t>
      </w:r>
      <w:r>
        <w:rPr>
          <w:rFonts w:hint="eastAsia" w:ascii="仿宋" w:hAnsi="仿宋" w:eastAsia="仿宋" w:cs="仿宋"/>
          <w:sz w:val="28"/>
          <w:szCs w:val="28"/>
        </w:rPr>
        <w:t>有权单方终止供货关系，并追究</w:t>
      </w:r>
      <w:r>
        <w:rPr>
          <w:rFonts w:hint="eastAsia" w:ascii="仿宋" w:hAnsi="仿宋" w:eastAsia="仿宋" w:cs="仿宋"/>
          <w:sz w:val="28"/>
          <w:szCs w:val="28"/>
          <w:lang w:val="en-US" w:eastAsia="zh-CN"/>
        </w:rPr>
        <w:t>中标方</w:t>
      </w:r>
      <w:r>
        <w:rPr>
          <w:rFonts w:hint="eastAsia" w:ascii="仿宋" w:hAnsi="仿宋" w:eastAsia="仿宋" w:cs="仿宋"/>
          <w:sz w:val="28"/>
          <w:szCs w:val="28"/>
        </w:rPr>
        <w:t>违约责任。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4、中标方</w:t>
      </w:r>
      <w:r>
        <w:rPr>
          <w:rFonts w:hint="eastAsia" w:ascii="仿宋" w:hAnsi="仿宋" w:eastAsia="仿宋" w:cs="仿宋"/>
          <w:sz w:val="28"/>
          <w:szCs w:val="28"/>
        </w:rPr>
        <w:t>交货时间不能超出订单合约交期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w:t>
      </w:r>
      <w:r>
        <w:rPr>
          <w:rFonts w:hint="eastAsia" w:ascii="仿宋" w:hAnsi="仿宋" w:eastAsia="仿宋" w:cs="仿宋"/>
          <w:sz w:val="28"/>
          <w:szCs w:val="28"/>
        </w:rPr>
        <w:t>交期延误，造成</w:t>
      </w:r>
      <w:r>
        <w:rPr>
          <w:rFonts w:hint="eastAsia" w:ascii="仿宋" w:hAnsi="仿宋" w:eastAsia="仿宋" w:cs="仿宋"/>
          <w:sz w:val="28"/>
          <w:szCs w:val="28"/>
          <w:lang w:val="en-US" w:eastAsia="zh-CN"/>
        </w:rPr>
        <w:t>我司</w:t>
      </w:r>
      <w:r>
        <w:rPr>
          <w:rFonts w:hint="eastAsia" w:ascii="仿宋" w:hAnsi="仿宋" w:eastAsia="仿宋" w:cs="仿宋"/>
          <w:sz w:val="28"/>
          <w:szCs w:val="28"/>
        </w:rPr>
        <w:t>客户端生产线停线</w:t>
      </w:r>
      <w:r>
        <w:rPr>
          <w:rFonts w:hint="eastAsia" w:ascii="仿宋" w:hAnsi="仿宋" w:eastAsia="仿宋" w:cs="仿宋"/>
          <w:sz w:val="28"/>
          <w:szCs w:val="28"/>
          <w:lang w:val="en-US" w:eastAsia="zh-CN"/>
        </w:rPr>
        <w:t>发生</w:t>
      </w:r>
      <w:r>
        <w:rPr>
          <w:rFonts w:hint="eastAsia" w:ascii="仿宋" w:hAnsi="仿宋" w:eastAsia="仿宋" w:cs="仿宋"/>
          <w:sz w:val="28"/>
          <w:szCs w:val="28"/>
        </w:rPr>
        <w:t>的损失由</w:t>
      </w:r>
      <w:r>
        <w:rPr>
          <w:rFonts w:hint="eastAsia" w:ascii="仿宋" w:hAnsi="仿宋" w:eastAsia="仿宋" w:cs="仿宋"/>
          <w:sz w:val="28"/>
          <w:szCs w:val="28"/>
          <w:lang w:val="en-US" w:eastAsia="zh-CN"/>
        </w:rPr>
        <w:t>投标方</w:t>
      </w:r>
      <w:r>
        <w:rPr>
          <w:rFonts w:hint="eastAsia" w:ascii="仿宋" w:hAnsi="仿宋" w:eastAsia="仿宋" w:cs="仿宋"/>
          <w:sz w:val="28"/>
          <w:szCs w:val="28"/>
        </w:rPr>
        <w:t>承担相应损失。</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widowControl/>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附件1：</w:t>
      </w:r>
    </w:p>
    <w:p>
      <w:pPr>
        <w:widowControl/>
        <w:jc w:val="center"/>
        <w:rPr>
          <w:rFonts w:hint="eastAsia" w:ascii="仿宋" w:hAnsi="仿宋" w:eastAsia="仿宋" w:cs="仿宋"/>
          <w:color w:val="000000"/>
          <w:kern w:val="0"/>
          <w:sz w:val="24"/>
        </w:rPr>
      </w:pPr>
      <w:r>
        <w:rPr>
          <w:rFonts w:hint="eastAsia" w:ascii="Calibri" w:hAnsi="Calibri" w:eastAsia="楷体_GB2312" w:cs="Times New Roman"/>
          <w:b/>
          <w:sz w:val="36"/>
          <w:szCs w:val="36"/>
        </w:rPr>
        <w:t>代工品质资格预审评估报告</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3112"/>
        <w:gridCol w:w="1581"/>
        <w:gridCol w:w="1581"/>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377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项目</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标准文件</w:t>
            </w:r>
          </w:p>
          <w:p>
            <w:pPr>
              <w:jc w:val="center"/>
              <w:rPr>
                <w:rFonts w:asciiTheme="minorEastAsia" w:hAnsiTheme="minorEastAsia" w:cstheme="minorEastAsia"/>
                <w:kern w:val="0"/>
                <w:sz w:val="24"/>
              </w:rPr>
            </w:pPr>
            <w:r>
              <w:rPr>
                <w:rFonts w:hint="eastAsia" w:asciiTheme="minorEastAsia" w:hAnsiTheme="minorEastAsia" w:cstheme="minorEastAsia"/>
                <w:kern w:val="0"/>
                <w:sz w:val="24"/>
              </w:rPr>
              <w:t>（是否有文件佐证管理）</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现场实际管控情况</w:t>
            </w:r>
          </w:p>
        </w:tc>
        <w:tc>
          <w:tcPr>
            <w:tcW w:w="158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初审评估结果（OK/NG）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66" w:type="dxa"/>
            <w:vMerge w:val="restart"/>
            <w:tcBorders>
              <w:top w:val="single" w:color="auto" w:sz="4" w:space="0"/>
              <w:left w:val="single" w:color="auto" w:sz="4" w:space="0"/>
              <w:bottom w:val="single" w:color="auto" w:sz="4" w:space="0"/>
              <w:right w:val="single" w:color="auto" w:sz="4" w:space="0"/>
            </w:tcBorders>
            <w:shd w:val="clear" w:color="auto" w:fill="FFFFFF"/>
          </w:tcPr>
          <w:p>
            <w:pPr>
              <w:jc w:val="center"/>
              <w:rPr>
                <w:rFonts w:asciiTheme="minorEastAsia" w:hAnsiTheme="minorEastAsia" w:cstheme="minorEastAsia"/>
                <w:kern w:val="0"/>
                <w:sz w:val="24"/>
              </w:rPr>
            </w:pPr>
          </w:p>
          <w:p>
            <w:pPr>
              <w:jc w:val="center"/>
              <w:rPr>
                <w:rFonts w:asciiTheme="minorEastAsia" w:hAnsiTheme="minorEastAsia" w:cstheme="minorEastAsia"/>
                <w:kern w:val="0"/>
                <w:sz w:val="24"/>
              </w:rPr>
            </w:pPr>
            <w:r>
              <w:rPr>
                <w:rFonts w:hint="eastAsia" w:asciiTheme="minorEastAsia" w:hAnsiTheme="minorEastAsia" w:cstheme="minorEastAsia"/>
                <w:kern w:val="0"/>
                <w:sz w:val="24"/>
              </w:rPr>
              <w:t>人员管理</w:t>
            </w:r>
          </w:p>
        </w:tc>
        <w:tc>
          <w:tcPr>
            <w:tcW w:w="31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各站员上岗考核</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cstheme="minorEastAsia"/>
                <w:kern w:val="0"/>
                <w:sz w:val="24"/>
              </w:rPr>
            </w:pP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cstheme="minorEastAsia"/>
                <w:kern w:val="0"/>
                <w:sz w:val="24"/>
              </w:rPr>
            </w:pPr>
          </w:p>
        </w:tc>
        <w:tc>
          <w:tcPr>
            <w:tcW w:w="1582"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6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asciiTheme="minorEastAsia" w:hAnsiTheme="minorEastAsia" w:cstheme="minorEastAsia"/>
                <w:kern w:val="0"/>
                <w:sz w:val="24"/>
              </w:rPr>
            </w:pPr>
          </w:p>
        </w:tc>
        <w:tc>
          <w:tcPr>
            <w:tcW w:w="31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检查站人员能力评估考核方式</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cstheme="minorEastAsia"/>
                <w:kern w:val="0"/>
                <w:sz w:val="24"/>
              </w:rPr>
            </w:pP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cstheme="minorEastAsia"/>
                <w:kern w:val="0"/>
                <w:sz w:val="24"/>
              </w:rPr>
            </w:pPr>
          </w:p>
        </w:tc>
        <w:tc>
          <w:tcPr>
            <w:tcW w:w="1582"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6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asciiTheme="minorEastAsia" w:hAnsiTheme="minorEastAsia" w:cstheme="minorEastAsia"/>
                <w:kern w:val="0"/>
                <w:sz w:val="24"/>
              </w:rPr>
            </w:pPr>
          </w:p>
        </w:tc>
        <w:tc>
          <w:tcPr>
            <w:tcW w:w="31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检查站人员考核周期</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cstheme="minorEastAsia"/>
                <w:kern w:val="0"/>
                <w:sz w:val="24"/>
              </w:rPr>
            </w:pP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cstheme="minorEastAsia"/>
                <w:kern w:val="0"/>
                <w:sz w:val="24"/>
              </w:rPr>
            </w:pPr>
          </w:p>
        </w:tc>
        <w:tc>
          <w:tcPr>
            <w:tcW w:w="1582"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778"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heme="minorEastAsia" w:hAnsiTheme="minorEastAsia" w:cstheme="minorEastAsia"/>
                <w:kern w:val="0"/>
                <w:sz w:val="24"/>
              </w:rPr>
            </w:pPr>
            <w:r>
              <w:rPr>
                <w:rFonts w:hint="eastAsia" w:asciiTheme="minorEastAsia" w:hAnsiTheme="minorEastAsia" w:cstheme="minorEastAsia"/>
                <w:kern w:val="0"/>
                <w:sz w:val="24"/>
              </w:rPr>
              <w:t>车间、仓库温湿度</w:t>
            </w: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778" w:type="dxa"/>
            <w:gridSpan w:val="2"/>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Theme="minorEastAsia" w:hAnsiTheme="minorEastAsia" w:cstheme="minorEastAsia"/>
                <w:kern w:val="0"/>
                <w:sz w:val="24"/>
              </w:rPr>
            </w:pPr>
            <w:r>
              <w:rPr>
                <w:rFonts w:hint="eastAsia" w:asciiTheme="minorEastAsia" w:hAnsiTheme="minorEastAsia" w:cstheme="minorEastAsia"/>
                <w:kern w:val="0"/>
                <w:sz w:val="24"/>
              </w:rPr>
              <w:t>IPQC巡检及OQC抽检</w:t>
            </w: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778"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heme="minorEastAsia" w:hAnsiTheme="minorEastAsia" w:cstheme="minorEastAsia"/>
                <w:kern w:val="0"/>
                <w:sz w:val="24"/>
              </w:rPr>
            </w:pPr>
            <w:r>
              <w:rPr>
                <w:rFonts w:hint="eastAsia" w:asciiTheme="minorEastAsia" w:hAnsiTheme="minorEastAsia" w:cstheme="minorEastAsia"/>
                <w:kern w:val="0"/>
                <w:sz w:val="24"/>
              </w:rPr>
              <w:t>体系资质认证</w:t>
            </w: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778" w:type="dxa"/>
            <w:gridSpan w:val="2"/>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Theme="minorEastAsia" w:hAnsiTheme="minorEastAsia" w:cstheme="minorEastAsia"/>
                <w:kern w:val="0"/>
                <w:sz w:val="24"/>
              </w:rPr>
            </w:pPr>
            <w:r>
              <w:rPr>
                <w:rFonts w:hint="eastAsia" w:asciiTheme="minorEastAsia" w:hAnsiTheme="minorEastAsia" w:cstheme="minorEastAsia"/>
                <w:kern w:val="0"/>
                <w:sz w:val="24"/>
              </w:rPr>
              <w:t>异常客诉对接处理</w:t>
            </w: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7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加工车间净化管理及洁净级别</w:t>
            </w: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778"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评估结论</w:t>
            </w:r>
          </w:p>
        </w:tc>
        <w:tc>
          <w:tcPr>
            <w:tcW w:w="4744" w:type="dxa"/>
            <w:gridSpan w:val="3"/>
            <w:tcBorders>
              <w:top w:val="single" w:color="auto" w:sz="4" w:space="0"/>
              <w:left w:val="single" w:color="auto" w:sz="4" w:space="0"/>
              <w:right w:val="single" w:color="auto" w:sz="4" w:space="0"/>
            </w:tcBorders>
            <w:vAlign w:val="center"/>
          </w:tcPr>
          <w:p>
            <w:pPr>
              <w:rPr>
                <w:rFonts w:asciiTheme="minorEastAsia" w:hAnsiTheme="minorEastAsia" w:cstheme="minorEastAsia"/>
                <w:kern w:val="0"/>
                <w:sz w:val="24"/>
              </w:rPr>
            </w:pPr>
          </w:p>
        </w:tc>
      </w:tr>
    </w:tbl>
    <w:p>
      <w:pPr>
        <w:widowControl/>
        <w:rPr>
          <w:rFonts w:hint="eastAsia" w:ascii="仿宋" w:hAnsi="仿宋" w:eastAsia="仿宋" w:cs="仿宋"/>
          <w:sz w:val="28"/>
          <w:szCs w:val="36"/>
        </w:rPr>
      </w:pPr>
    </w:p>
    <w:p>
      <w:pPr>
        <w:rPr>
          <w:rFonts w:hint="eastAsia" w:ascii="宋体" w:hAnsi="宋体" w:eastAsia="宋体" w:cs="宋体"/>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lang w:eastAsia="zh-CN"/>
      </w:rPr>
      <w:t>深圳市盛波光电科技有限公司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FF7DA"/>
    <w:multiLevelType w:val="singleLevel"/>
    <w:tmpl w:val="1BEFF7D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2D4A15"/>
    <w:rsid w:val="00025C8D"/>
    <w:rsid w:val="002D4A15"/>
    <w:rsid w:val="0036799E"/>
    <w:rsid w:val="003D3CDD"/>
    <w:rsid w:val="0047429B"/>
    <w:rsid w:val="004B21ED"/>
    <w:rsid w:val="004E66E8"/>
    <w:rsid w:val="00536BC5"/>
    <w:rsid w:val="005C4458"/>
    <w:rsid w:val="006224F4"/>
    <w:rsid w:val="007B61EC"/>
    <w:rsid w:val="00851951"/>
    <w:rsid w:val="00886083"/>
    <w:rsid w:val="009D0EA3"/>
    <w:rsid w:val="00A91B10"/>
    <w:rsid w:val="00B50A6D"/>
    <w:rsid w:val="00C00D9B"/>
    <w:rsid w:val="00D4078D"/>
    <w:rsid w:val="00DA6CC9"/>
    <w:rsid w:val="00DB25EB"/>
    <w:rsid w:val="018B771C"/>
    <w:rsid w:val="01ED0970"/>
    <w:rsid w:val="02446812"/>
    <w:rsid w:val="02820350"/>
    <w:rsid w:val="03BA508A"/>
    <w:rsid w:val="04D07A99"/>
    <w:rsid w:val="04FD0162"/>
    <w:rsid w:val="06E20864"/>
    <w:rsid w:val="07847CD7"/>
    <w:rsid w:val="08E458C1"/>
    <w:rsid w:val="09234120"/>
    <w:rsid w:val="0B62644E"/>
    <w:rsid w:val="0CBB102F"/>
    <w:rsid w:val="0D2876A6"/>
    <w:rsid w:val="0F946632"/>
    <w:rsid w:val="14B52807"/>
    <w:rsid w:val="15A42F82"/>
    <w:rsid w:val="160A26DF"/>
    <w:rsid w:val="17372064"/>
    <w:rsid w:val="17A96F4A"/>
    <w:rsid w:val="17C1105C"/>
    <w:rsid w:val="181357AF"/>
    <w:rsid w:val="18982224"/>
    <w:rsid w:val="1A352420"/>
    <w:rsid w:val="1EAB3797"/>
    <w:rsid w:val="1F7F74E9"/>
    <w:rsid w:val="1FB446B5"/>
    <w:rsid w:val="1FE35E13"/>
    <w:rsid w:val="20CD62AA"/>
    <w:rsid w:val="229A3954"/>
    <w:rsid w:val="22E20224"/>
    <w:rsid w:val="2311495A"/>
    <w:rsid w:val="23585943"/>
    <w:rsid w:val="235E624A"/>
    <w:rsid w:val="2435126F"/>
    <w:rsid w:val="24E514CF"/>
    <w:rsid w:val="24F12100"/>
    <w:rsid w:val="27BE1F68"/>
    <w:rsid w:val="28996270"/>
    <w:rsid w:val="29595B26"/>
    <w:rsid w:val="2A0E2346"/>
    <w:rsid w:val="2D8A311A"/>
    <w:rsid w:val="2E7D3F3E"/>
    <w:rsid w:val="2F805A94"/>
    <w:rsid w:val="2F8E4C55"/>
    <w:rsid w:val="30420F9B"/>
    <w:rsid w:val="33E3647C"/>
    <w:rsid w:val="342D6CBE"/>
    <w:rsid w:val="344B7676"/>
    <w:rsid w:val="351F7AFD"/>
    <w:rsid w:val="36BF65B4"/>
    <w:rsid w:val="37413110"/>
    <w:rsid w:val="37C950D6"/>
    <w:rsid w:val="3AA57480"/>
    <w:rsid w:val="3E703FAC"/>
    <w:rsid w:val="3FFA0F65"/>
    <w:rsid w:val="44226CC2"/>
    <w:rsid w:val="495C75C0"/>
    <w:rsid w:val="495E079C"/>
    <w:rsid w:val="4B273B88"/>
    <w:rsid w:val="51DF349F"/>
    <w:rsid w:val="53062DDC"/>
    <w:rsid w:val="54327BB5"/>
    <w:rsid w:val="543D0E8F"/>
    <w:rsid w:val="558B696F"/>
    <w:rsid w:val="564D6C4B"/>
    <w:rsid w:val="59716FEA"/>
    <w:rsid w:val="5A5A4FB0"/>
    <w:rsid w:val="5AF14701"/>
    <w:rsid w:val="5BE230D7"/>
    <w:rsid w:val="5C9110C0"/>
    <w:rsid w:val="5C934D42"/>
    <w:rsid w:val="5F364184"/>
    <w:rsid w:val="607646FC"/>
    <w:rsid w:val="60982218"/>
    <w:rsid w:val="62EC076F"/>
    <w:rsid w:val="633C5EAF"/>
    <w:rsid w:val="64BE315B"/>
    <w:rsid w:val="65B2586D"/>
    <w:rsid w:val="67CD186A"/>
    <w:rsid w:val="6A4A2CF1"/>
    <w:rsid w:val="6AFA3EE6"/>
    <w:rsid w:val="6D185C87"/>
    <w:rsid w:val="6DAA42C3"/>
    <w:rsid w:val="6DD93FE6"/>
    <w:rsid w:val="6E5D1C39"/>
    <w:rsid w:val="6E7D568C"/>
    <w:rsid w:val="6ED85A29"/>
    <w:rsid w:val="6EE423D3"/>
    <w:rsid w:val="70CA0A8D"/>
    <w:rsid w:val="71BB13F6"/>
    <w:rsid w:val="71F31B1A"/>
    <w:rsid w:val="73A741FD"/>
    <w:rsid w:val="73BA21C4"/>
    <w:rsid w:val="7586788F"/>
    <w:rsid w:val="764566BC"/>
    <w:rsid w:val="76730910"/>
    <w:rsid w:val="77AF3F23"/>
    <w:rsid w:val="782D7408"/>
    <w:rsid w:val="7B18614D"/>
    <w:rsid w:val="7C187DF3"/>
    <w:rsid w:val="7C1D5A50"/>
    <w:rsid w:val="7C730498"/>
    <w:rsid w:val="7CB969EA"/>
    <w:rsid w:val="7E115D44"/>
    <w:rsid w:val="7EDD286E"/>
    <w:rsid w:val="7F2B3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styleId="8">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6924</Words>
  <Characters>7418</Characters>
  <Lines>8</Lines>
  <Paragraphs>2</Paragraphs>
  <TotalTime>0</TotalTime>
  <ScaleCrop>false</ScaleCrop>
  <LinksUpToDate>false</LinksUpToDate>
  <CharactersWithSpaces>7663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2022-05-30T01:07:00Z</dcterms:created>
  <dc:creator>zhengyanchun</dc:creator>
  <cp:lastModifiedBy>蒋胜利</cp:lastModifiedBy>
  <dcterms:modified xsi:type="dcterms:W3CDTF">2023-06-28T07:05:21Z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64C04162F34B4554815D25FB6EEF342B_13</vt:lpwstr>
  </property>
</Properties>
</file>